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幼儿园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教师资格证级别及编号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1EBA6D3F"/>
    <w:rsid w:val="35AE16AE"/>
    <w:rsid w:val="378E0A13"/>
    <w:rsid w:val="390F2862"/>
    <w:rsid w:val="3B9B7ED2"/>
    <w:rsid w:val="3C77348E"/>
    <w:rsid w:val="423978AD"/>
    <w:rsid w:val="43E179B9"/>
    <w:rsid w:val="4B7F2E2F"/>
    <w:rsid w:val="50420B54"/>
    <w:rsid w:val="540E44F1"/>
    <w:rsid w:val="5A911D86"/>
    <w:rsid w:val="60AF6654"/>
    <w:rsid w:val="67BF23D3"/>
    <w:rsid w:val="6C632A8E"/>
    <w:rsid w:val="6D535020"/>
    <w:rsid w:val="7B4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2021-09-13T02:59:35Z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77622705211947FAB84EED88EBF52C44</vt:lpwstr>
  </property>
</Properties>
</file>