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instrText xml:space="preserve"> HYPERLINK "http://rlsbj.cq.gov.cn/zwxx_182/sydw/202109/P020210909620921603620.docx"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大足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事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eastAsia="zh-CN"/>
        </w:rPr>
        <w:t>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单位202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  <w:lang w:val="en-US" w:eastAsia="zh-CN"/>
        </w:rPr>
        <w:t>第一季度考核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t>招聘工作人员考试新冠肺炎疫情防控须知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  <w:fldChar w:fldCharType="end"/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u w:val="none"/>
          <w:shd w:val="clear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考前48小时内新冠肺炎病毒核酸检测阴性报告指参加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2022年3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日考试的考生需出示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2022年3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日及以后出具的核酸阴性报告。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注：核酸检测报告时间指核酸检测报告的出具报告时间（非采样时间、非报告打印时间）。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四、考生有以下情况之一的，不得参加考试：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（七）考试当天，不能按上述要求提供考前48小时内核酸检测阴性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考生打印准考证即视为认同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  <w:lang w:eastAsia="zh-CN"/>
        </w:rPr>
        <w:t>本须知内容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p>
      <w:pPr>
        <w:spacing w:line="600" w:lineRule="exact"/>
        <w:ind w:firstLine="640" w:firstLineChars="200"/>
        <w:rPr>
          <w:rFonts w:eastAsia="方正仿宋_GBK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8452D"/>
    <w:rsid w:val="00707515"/>
    <w:rsid w:val="055337CD"/>
    <w:rsid w:val="058A5D4C"/>
    <w:rsid w:val="082A3B7D"/>
    <w:rsid w:val="14404671"/>
    <w:rsid w:val="1C4905E7"/>
    <w:rsid w:val="23FE4510"/>
    <w:rsid w:val="24846D13"/>
    <w:rsid w:val="2AF8452D"/>
    <w:rsid w:val="2BC84E0C"/>
    <w:rsid w:val="3EB253F6"/>
    <w:rsid w:val="43BD3407"/>
    <w:rsid w:val="44D47C1B"/>
    <w:rsid w:val="4F921C2B"/>
    <w:rsid w:val="58564514"/>
    <w:rsid w:val="58B506ED"/>
    <w:rsid w:val="58E06636"/>
    <w:rsid w:val="5CD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2020-10-15T08:18:00Z</dcterms:created>
  <dc:creator>hp123</dc:creator>
  <cp:lastModifiedBy>(^｡^)</cp:lastModifiedBy>
  <dcterms:modified xsi:type="dcterms:W3CDTF">2022-01-20T02:48:01Z</dcterms:modified>
  <dc:title>重庆市2020年度事业单位招考笔试考生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7C52D260B52249B79E140209A92AB18C</vt:lpwstr>
  </property>
</Properties>
</file>