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val="en-US" w:eastAsia="zh-CN"/>
        </w:rPr>
        <w:t>麻城市事业单位2023年公开招聘工作人员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val="en-US" w:eastAsia="zh-CN"/>
        </w:rPr>
        <w:t>报名登记表</w:t>
      </w:r>
    </w:p>
    <w:tbl>
      <w:tblPr>
        <w:tblStyle w:val="3"/>
        <w:tblpPr w:leftFromText="180" w:rightFromText="180" w:vertAnchor="page" w:horzAnchor="page" w:tblpX="1498" w:tblpY="329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392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  族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  貌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社会在职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研究生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及专业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专科或本科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住宅电话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139" w:type="dxa"/>
            <w:gridSpan w:val="1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电话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紧急联系电话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报考单位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报考岗位（专业）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岗位代码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资格证（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如需要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）种类及证号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是否符合政策性加分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（从高中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写起）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示例：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300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-某年某月，在什么学校什么专业学习，硕士研究生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300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300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关系</w:t>
            </w: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诚信承诺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报考资格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审查意见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after="0" w:afterLines="0"/>
        <w:jc w:val="both"/>
        <w:rPr>
          <w:rFonts w:hint="eastAsia"/>
          <w:color w:val="auto"/>
          <w:lang w:val="en-US" w:eastAsia="zh-CN"/>
        </w:rPr>
        <w:sectPr>
          <w:pgSz w:w="11906" w:h="16838"/>
          <w:pgMar w:top="1134" w:right="1247" w:bottom="1440" w:left="1247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JhN2IzNTAwMTM2ZTViZjU3NTZkMzYwMWFkOTEifQ=="/>
  </w:docVars>
  <w:rsids>
    <w:rsidRoot w:val="00000000"/>
    <w:rsid w:val="3A2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First Indent 2"/>
    <w:basedOn w:val="6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6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2023-07-24T09:02:27Z</dcterms:created>
  <dc:creator>MCRS</dc:creator>
  <cp:lastModifiedBy>故爱之切</cp:lastModifiedBy>
  <dcterms:modified xsi:type="dcterms:W3CDTF">2023-07-24T09:02:42Z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76A08679299C4795B55ECF505E360867_12</vt:lpwstr>
  </property>
</Properties>
</file>