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tabs>
          <w:tab w:val="left" w:pos="778"/>
          <w:tab w:val="center" w:pos="502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夷陵区 2023年专项公开招聘中小学幼儿园教师</w:t>
      </w:r>
    </w:p>
    <w:p>
      <w:pPr>
        <w:tabs>
          <w:tab w:val="left" w:pos="778"/>
          <w:tab w:val="center" w:pos="502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登记表</w:t>
      </w:r>
    </w:p>
    <w:bookmarkEnd w:id="0"/>
    <w:p>
      <w:pPr>
        <w:rPr>
          <w:rFonts w:hint="eastAsia"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 xml:space="preserve">   </w:t>
      </w:r>
    </w:p>
    <w:p>
      <w:pPr>
        <w:rPr>
          <w:rFonts w:hint="eastAsia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报考</w:t>
      </w:r>
      <w:r>
        <w:rPr>
          <w:rFonts w:hint="eastAsia" w:ascii="楷体_GB2312" w:hAnsi="宋体" w:eastAsia="楷体_GB2312"/>
          <w:bCs/>
          <w:sz w:val="28"/>
          <w:szCs w:val="28"/>
          <w:lang w:eastAsia="zh-CN"/>
        </w:rPr>
        <w:t>岗位</w:t>
      </w:r>
      <w:r>
        <w:rPr>
          <w:rFonts w:hint="eastAsia" w:ascii="楷体_GB2312" w:hAnsi="宋体" w:eastAsia="楷体_GB2312"/>
          <w:bCs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487" w:tblpY="347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50"/>
        <w:gridCol w:w="930"/>
        <w:gridCol w:w="570"/>
        <w:gridCol w:w="705"/>
        <w:gridCol w:w="990"/>
        <w:gridCol w:w="353"/>
        <w:gridCol w:w="547"/>
        <w:gridCol w:w="127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等级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教师资格证类别</w:t>
            </w:r>
          </w:p>
        </w:tc>
        <w:tc>
          <w:tcPr>
            <w:tcW w:w="4891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号码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毕业院校及专业</w:t>
            </w:r>
          </w:p>
        </w:tc>
        <w:tc>
          <w:tcPr>
            <w:tcW w:w="4891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424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个人学习、工作简历（从高中开始填写）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教科研成果、各类</w:t>
            </w:r>
            <w:r>
              <w:rPr>
                <w:rFonts w:hint="eastAsia" w:ascii="仿宋" w:hAnsi="仿宋" w:eastAsia="仿宋" w:cs="仿宋"/>
                <w:color w:val="191919"/>
                <w:sz w:val="24"/>
                <w:lang w:eastAsia="zh-CN"/>
              </w:rPr>
              <w:t>获奖情况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受惩罚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4"/>
                <w:szCs w:val="32"/>
                <w:lang w:eastAsia="zh-CN"/>
              </w:rPr>
              <w:t>家庭主要成员及重要社会关系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称谓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年龄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政治面貌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</w:trPr>
        <w:tc>
          <w:tcPr>
            <w:tcW w:w="9357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 xml:space="preserve">     </w:t>
            </w:r>
          </w:p>
          <w:p>
            <w:pPr>
              <w:spacing w:line="360" w:lineRule="exact"/>
              <w:ind w:firstLine="281" w:firstLineChars="1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报考承诺人（签名）：              2023 年   月   日</w:t>
            </w:r>
          </w:p>
        </w:tc>
      </w:tr>
    </w:tbl>
    <w:p>
      <w:pPr>
        <w:tabs>
          <w:tab w:val="left" w:pos="1558"/>
        </w:tabs>
        <w:ind w:firstLine="240" w:firstLineChars="1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注：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1.简历从高中学习时填起。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2.表格中每个栏目必须如实填写，没有内容填写“无”。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3.家庭主要社会关系包括直系血亲和三代以内的旁系血亲。</w:t>
      </w:r>
    </w:p>
    <w:p>
      <w:pPr>
        <w:rPr>
          <w:lang w:eastAsia="zh-CN"/>
        </w:rPr>
      </w:pPr>
    </w:p>
    <w:p/>
    <w:sectPr>
      <w:footerReference r:id="rId3" w:type="default"/>
      <w:pgSz w:w="11910" w:h="16840"/>
      <w:pgMar w:top="1580" w:right="680" w:bottom="1380" w:left="1300" w:header="0" w:footer="1181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spacing w:line="14" w:lineRule="auto"/>
      <w:rPr>
        <w:sz w:val="2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uUTOdIAAAAG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2U1MDRlYWEwODRkNmVlM2IyYzdjMzNiNDdhZGYifQ=="/>
  </w:docVars>
  <w:rsids>
    <w:rsidRoot w:val="48ED084F"/>
    <w:rsid w:val="48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2023-07-24T07:05:00Z</dcterms:created>
  <dc:creator>杨劲榕耶</dc:creator>
  <cp:lastModifiedBy>杨劲榕耶</cp:lastModifiedBy>
  <dcterms:modified xsi:type="dcterms:W3CDTF">2023-07-24T07:06:21Z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316324EA55D94F138486BFE95C24D362_11</vt:lpwstr>
  </property>
</Properties>
</file>