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p>
    <w:p>
      <w:pPr>
        <w:spacing w:line="580" w:lineRule="exact"/>
        <w:jc w:val="center"/>
        <w:rPr>
          <w:rFonts w:ascii="方正小标宋简体" w:hAnsi="仿宋_GB2312" w:eastAsia="方正小标宋简体"/>
          <w:sz w:val="36"/>
          <w:szCs w:val="36"/>
        </w:rPr>
      </w:pPr>
      <w:r>
        <w:rPr>
          <w:rFonts w:hint="eastAsia" w:ascii="方正小标宋简体" w:hAnsi="仿宋_GB2312" w:eastAsia="方正小标宋简体"/>
          <w:sz w:val="36"/>
          <w:szCs w:val="36"/>
        </w:rPr>
        <w:t>武穴市2021年补充公开招聘中小学及幼儿园教师</w:t>
      </w:r>
    </w:p>
    <w:p>
      <w:pPr>
        <w:spacing w:line="580" w:lineRule="exact"/>
        <w:jc w:val="center"/>
        <w:rPr>
          <w:rFonts w:ascii="方正小标宋简体" w:hAnsi="宋体" w:eastAsia="方正小标宋简体" w:cs="方正小标宋简体"/>
          <w:sz w:val="36"/>
          <w:szCs w:val="36"/>
        </w:rPr>
      </w:pPr>
      <w:r>
        <w:rPr>
          <w:rFonts w:hint="eastAsia" w:ascii="方正小标宋简体" w:hAnsi="仿宋_GB2312" w:eastAsia="方正小标宋简体"/>
          <w:sz w:val="36"/>
          <w:szCs w:val="36"/>
        </w:rPr>
        <w:t>面试</w:t>
      </w:r>
      <w:r>
        <w:rPr>
          <w:rFonts w:hint="eastAsia" w:ascii="方正小标宋简体" w:hAnsi="宋体" w:eastAsia="方正小标宋简体" w:cs="方正小标宋简体"/>
          <w:sz w:val="36"/>
          <w:szCs w:val="36"/>
        </w:rPr>
        <w:t>疫情防控须知</w:t>
      </w:r>
    </w:p>
    <w:p>
      <w:pPr>
        <w:spacing w:line="58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一、根据省市疫情防控最新要求，从中高风险地区及重点地区返（来）武穴，以及与确诊病例和无症状感染者行程轨迹有交集的返（来）武穴的人员，需集中隔离医学观察直至离开当地满</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天，集中隔离期满后纳入居家隔离管理</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天。离开上述地区满</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天的纳入居家隔离管理直至离开当地满</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天，并配合疫情防控指挥部的排查、核酸和抗体检测、健康监测等防控措施。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发生本土疫情、尚未实现动态清零的省（市、自治区）来返人员，提供48小时内核酸检测阴性证明，并落实24小时内核酸检测落地查。行程码带星号，提供48小时内核酸检测阴性证明，并落实24小时内核酸检测落地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如有行程变动，请及时向招聘单位报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四、考生应密切关注我市疫情防控最新要求，根据自身情况提前安排返（来）武穴时间。考前注意提前了解考点入口位置和前往路线，考试当天提前到达考点，自觉配合完成检测流程后从规定通道验证入场。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五、考试实行考生健康信息申报制度，考生需提前下载打印《武穴市2021年补充公开招聘中小学及幼儿园教师面试考生健康声明及安全考试承诺书》，仔细阅读相关条款，如实填写考前</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天内中高风险地区旅居史和个人健康状况，并签名（捺手印）确认。考生如涉及《健康承诺书》中第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项的，不可参加此次面试；涉及第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项所列情形的，应当按省市疫情防控最新要求落实隔离观察、健康管理和核酸检测等防控措施。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所有参加面试</w:t>
      </w:r>
      <w:r>
        <w:rPr>
          <w:rFonts w:hint="eastAsia" w:ascii="仿宋_GB2312" w:hAnsi="仿宋_GB2312" w:eastAsia="仿宋_GB2312" w:cs="仿宋_GB2312"/>
          <w:sz w:val="32"/>
          <w:szCs w:val="32"/>
        </w:rPr>
        <w:t>考生于考试当天入场时须提供48小时内</w:t>
      </w:r>
      <w:r>
        <w:rPr>
          <w:rStyle w:val="7"/>
          <w:rFonts w:hint="eastAsia" w:ascii="仿宋_GB2312" w:hAnsi="Times New Roman" w:eastAsia="仿宋_GB2312" w:cs="仿宋_GB2312"/>
          <w:color w:val="000000"/>
          <w:sz w:val="31"/>
          <w:szCs w:val="31"/>
          <w:shd w:val="clear" w:color="auto" w:fill="FFFFFF"/>
        </w:rPr>
        <w:t>（第一至第六面试组考生从4月7日上午9时起算，第七至第十二面试组考生从4月8日上午9时起算）</w:t>
      </w:r>
      <w:r>
        <w:rPr>
          <w:rFonts w:hint="eastAsia" w:ascii="仿宋_GB2312" w:hAnsi="仿宋_GB2312" w:eastAsia="仿宋_GB2312" w:cs="仿宋_GB2312"/>
          <w:sz w:val="32"/>
          <w:szCs w:val="32"/>
        </w:rPr>
        <w:t>新冠病毒核酸检测阴性证明。</w:t>
      </w:r>
      <w:bookmarkStart w:id="0" w:name="_GoBack"/>
      <w:bookmarkEnd w:id="0"/>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考试当天，考生须携带有效身份证原件、面试通知书及《健康承诺书》参加考试。入场前应主动配合接受体温检测，出示健康码和通信大数据行程卡。健康码为绿码、通信大数据行程卡为绿卡，健康状况正常且经现场测量体温正常的考生，可正常参加考试。考生在进入考场后及考试期间出现发热症状的，应主动告知监考人员，经考点现场医疗专业人员评估后，按相关疾控部门要求采取防控措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八、凡隐瞒或谎报旅居史、接触史、健康状况、隔离状况等疫情防控重点信息，不配合工作人员进行防疫检测、询问、排查、送诊等造成严重后果的，按照疫情防控相关规定严肃处理。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九、本须知发布后，省市疫情防控工作等有新规定和要求的，以新要求为准。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1DF5292"/>
    <w:rsid w:val="000012A8"/>
    <w:rsid w:val="00023ADD"/>
    <w:rsid w:val="00041AD9"/>
    <w:rsid w:val="00050BD4"/>
    <w:rsid w:val="0009571E"/>
    <w:rsid w:val="000A30D2"/>
    <w:rsid w:val="000C6B0A"/>
    <w:rsid w:val="000D4558"/>
    <w:rsid w:val="001054D6"/>
    <w:rsid w:val="002310A2"/>
    <w:rsid w:val="00265207"/>
    <w:rsid w:val="0036647B"/>
    <w:rsid w:val="00411CA5"/>
    <w:rsid w:val="00441AA5"/>
    <w:rsid w:val="00442F52"/>
    <w:rsid w:val="004838B4"/>
    <w:rsid w:val="00490DF7"/>
    <w:rsid w:val="00495432"/>
    <w:rsid w:val="004D7514"/>
    <w:rsid w:val="007470D5"/>
    <w:rsid w:val="00764466"/>
    <w:rsid w:val="00950EDB"/>
    <w:rsid w:val="009B0601"/>
    <w:rsid w:val="00AF244A"/>
    <w:rsid w:val="00C26ED9"/>
    <w:rsid w:val="00CA12A9"/>
    <w:rsid w:val="00CA55F1"/>
    <w:rsid w:val="00CF1D54"/>
    <w:rsid w:val="00D263FB"/>
    <w:rsid w:val="00D95058"/>
    <w:rsid w:val="00E41734"/>
    <w:rsid w:val="00E67B35"/>
    <w:rsid w:val="00E90E39"/>
    <w:rsid w:val="00EC6C10"/>
    <w:rsid w:val="00F3325F"/>
    <w:rsid w:val="00F533BF"/>
    <w:rsid w:val="00F82533"/>
    <w:rsid w:val="00FB34A5"/>
    <w:rsid w:val="00FB620E"/>
    <w:rsid w:val="08BB2AEC"/>
    <w:rsid w:val="0C1B23FE"/>
    <w:rsid w:val="164F0333"/>
    <w:rsid w:val="1B3B679E"/>
    <w:rsid w:val="1CF233DB"/>
    <w:rsid w:val="26A202B5"/>
    <w:rsid w:val="2A3B4E97"/>
    <w:rsid w:val="3B356382"/>
    <w:rsid w:val="41645373"/>
    <w:rsid w:val="431705F2"/>
    <w:rsid w:val="43BE215E"/>
    <w:rsid w:val="48D24559"/>
    <w:rsid w:val="48F21B91"/>
    <w:rsid w:val="4D1D724F"/>
    <w:rsid w:val="4D924AF9"/>
    <w:rsid w:val="544B7E32"/>
    <w:rsid w:val="5470051A"/>
    <w:rsid w:val="55E04942"/>
    <w:rsid w:val="5AC924E2"/>
    <w:rsid w:val="5EE3117E"/>
    <w:rsid w:val="5EFD1E41"/>
    <w:rsid w:val="61083D6C"/>
    <w:rsid w:val="67966673"/>
    <w:rsid w:val="6D3F4AC5"/>
    <w:rsid w:val="71AB2DBC"/>
    <w:rsid w:val="71DF52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qFormat/>
    <w:locked/>
    <w:uiPriority w:val="0"/>
    <w:rPr>
      <w:b/>
      <w:bCs/>
    </w:rPr>
  </w:style>
  <w:style w:type="character" w:customStyle="1" w:styleId="8">
    <w:name w:val="页脚 Char"/>
    <w:basedOn w:val="6"/>
    <w:link w:val="2"/>
    <w:qFormat/>
    <w:locked/>
    <w:uiPriority w:val="99"/>
    <w:rPr>
      <w:rFonts w:ascii="Calibri" w:hAnsi="Calibri" w:eastAsia="宋体" w:cs="Times New Roman"/>
      <w:kern w:val="2"/>
      <w:sz w:val="18"/>
      <w:szCs w:val="18"/>
    </w:rPr>
  </w:style>
  <w:style w:type="character" w:customStyle="1" w:styleId="9">
    <w:name w:val="页眉 Char"/>
    <w:basedOn w:val="6"/>
    <w:link w:val="3"/>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1086</Words>
  <Characters>1103</Characters>
  <Lines>7</Lines>
  <Paragraphs>2</Paragraphs>
  <TotalTime>95</TotalTime>
  <ScaleCrop>false</ScaleCrop>
  <LinksUpToDate>false</LinksUpToDate>
  <CharactersWithSpaces>1103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2022-03-14T12:17:00Z</dcterms:created>
  <dc:creator>Elvin</dc:creator>
  <cp:lastModifiedBy>最哥</cp:lastModifiedBy>
  <cp:lastPrinted>2022-03-31T06:56:04Z</cp:lastPrinted>
  <dcterms:modified xsi:type="dcterms:W3CDTF">2022-03-31T06:56:54Z</dcterms:modified>
  <dc:title>附件3</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F5FCF6F6084F4FDE96B63DA8373B086A</vt:lpwstr>
  </property>
  <property fmtid="{D5CDD505-2E9C-101B-9397-08002B2CF9AE}" pid="4" name="KSOSaveFontToCloudKey">
    <vt:lpwstr>448822438_embed</vt:lpwstr>
  </property>
</Properties>
</file>