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4" w:line="224" w:lineRule="auto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10"/>
          <w:sz w:val="29"/>
          <w:szCs w:val="29"/>
        </w:rPr>
        <w:t>附件1:</w:t>
      </w:r>
    </w:p>
    <w:p>
      <w:pPr>
        <w:spacing w:before="68" w:line="219" w:lineRule="auto"/>
        <w:ind w:left="2031"/>
        <w:rPr>
          <w:rFonts w:ascii="宋体" w:hAnsi="宋体" w:eastAsia="宋体" w:cs="宋体"/>
          <w:b/>
          <w:bCs/>
          <w:spacing w:val="-13"/>
          <w:sz w:val="43"/>
          <w:szCs w:val="43"/>
        </w:rPr>
      </w:pPr>
    </w:p>
    <w:p>
      <w:pPr>
        <w:spacing w:before="68" w:line="219" w:lineRule="auto"/>
        <w:ind w:left="2031" w:firstLine="811" w:firstLineChars="200"/>
      </w:pPr>
      <w:r>
        <w:rPr>
          <w:rFonts w:ascii="宋体" w:hAnsi="宋体" w:eastAsia="宋体" w:cs="宋体"/>
          <w:b/>
          <w:bCs/>
          <w:spacing w:val="-13"/>
          <w:sz w:val="43"/>
          <w:szCs w:val="43"/>
        </w:rPr>
        <w:t>中共涉县县委</w:t>
      </w:r>
      <w:r>
        <w:rPr>
          <w:rFonts w:hint="eastAsia" w:ascii="宋体" w:hAnsi="宋体" w:eastAsia="宋体" w:cs="宋体"/>
          <w:b/>
          <w:bCs/>
          <w:spacing w:val="-13"/>
          <w:sz w:val="43"/>
          <w:szCs w:val="43"/>
          <w:lang w:val="en-US" w:eastAsia="zh-CN"/>
        </w:rPr>
        <w:t>党校</w:t>
      </w:r>
      <w:r>
        <w:rPr>
          <w:rFonts w:ascii="宋体" w:hAnsi="宋体" w:eastAsia="宋体" w:cs="宋体"/>
          <w:b/>
          <w:bCs/>
          <w:spacing w:val="-13"/>
          <w:sz w:val="43"/>
          <w:szCs w:val="43"/>
        </w:rPr>
        <w:t>公开选调</w:t>
      </w:r>
      <w:r>
        <w:rPr>
          <w:rFonts w:hint="eastAsia" w:ascii="宋体" w:hAnsi="宋体" w:eastAsia="宋体" w:cs="宋体"/>
          <w:b/>
          <w:bCs/>
          <w:spacing w:val="-13"/>
          <w:sz w:val="43"/>
          <w:szCs w:val="43"/>
          <w:lang w:val="en-US" w:eastAsia="zh-CN"/>
        </w:rPr>
        <w:t>党校教师</w:t>
      </w:r>
      <w:r>
        <w:rPr>
          <w:rFonts w:ascii="宋体" w:hAnsi="宋体" w:eastAsia="宋体" w:cs="宋体"/>
          <w:b/>
          <w:bCs/>
          <w:spacing w:val="-13"/>
          <w:sz w:val="43"/>
          <w:szCs w:val="43"/>
        </w:rPr>
        <w:t>岗位信息表</w:t>
      </w:r>
    </w:p>
    <w:tbl>
      <w:tblPr>
        <w:tblStyle w:val="3"/>
        <w:tblpPr w:leftFromText="180" w:rightFromText="180" w:vertAnchor="text" w:horzAnchor="page" w:tblpX="859" w:tblpY="577"/>
        <w:tblOverlap w:val="never"/>
        <w:tblW w:w="148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930"/>
        <w:gridCol w:w="890"/>
        <w:gridCol w:w="1016"/>
        <w:gridCol w:w="2675"/>
        <w:gridCol w:w="889"/>
        <w:gridCol w:w="1200"/>
        <w:gridCol w:w="960"/>
        <w:gridCol w:w="1140"/>
        <w:gridCol w:w="2050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 类别</w:t>
            </w:r>
          </w:p>
        </w:tc>
        <w:tc>
          <w:tcPr>
            <w:tcW w:w="2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中共涉县县委党校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党校教师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从事党校等教育教学工作。主要是学习研究和宣传中国特色社会主义理论体系，围绕党的中心任务和县委政府重大部署，开展调查研究，按相关要求开展干部培训、轮训工作等。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马克思主义哲学、政治学、中共党史、中国近现代史</w:t>
            </w:r>
            <w:r>
              <w:rPr>
                <w:rFonts w:hint="eastAsia" w:ascii="宋体" w:hAnsi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、法学、汉语言文学</w:t>
            </w:r>
            <w:r>
              <w:rPr>
                <w:rFonts w:hint="eastAsia" w:ascii="宋体" w:hAnsi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、思想政治教育、历史学、哲学、教育学、播音与主持艺术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政治素质强，普通话标准，表达流利，有较强的科研和教学能力。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rPr>
        <w:rFonts w:ascii="宋体" w:hAnsi="宋体" w:eastAsia="宋体" w:cs="宋体"/>
        <w:sz w:val="14"/>
        <w:szCs w:val="14"/>
      </w:rPr>
    </w:pPr>
    <w:r>
      <w:rPr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NjVhN2U0MDRmMWVmMDhiOTJhYmY3MDE3NTVhMzgifQ=="/>
  </w:docVars>
  <w:rsids>
    <w:rsidRoot w:val="08BB524A"/>
    <w:rsid w:val="08BB524A"/>
    <w:rsid w:val="1C85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2023-12-22T06:59:00Z</dcterms:created>
  <dc:creator>赵</dc:creator>
  <cp:lastModifiedBy>赵</cp:lastModifiedBy>
  <dcterms:modified xsi:type="dcterms:W3CDTF">2023-12-22T07:00:31Z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5A2229F95C15479AA5FBDEE56FED7B52_11</vt:lpwstr>
  </property>
</Properties>
</file>