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50182E">
      <w:pPr>
        <w:spacing w:line="480" w:lineRule="auto"/>
        <w:rPr>
          <w:rFonts w:hint="default" w:eastAsia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黑体"/>
          <w:b w:val="0"/>
          <w:bCs w:val="0"/>
          <w:sz w:val="28"/>
          <w:szCs w:val="28"/>
          <w:lang w:val="en-US" w:eastAsia="zh-CN"/>
        </w:rPr>
        <w:t>附件3</w:t>
      </w:r>
    </w:p>
    <w:p w14:paraId="229C9A47"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体检注意事项</w:t>
      </w:r>
    </w:p>
    <w:p w14:paraId="6BB2A196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1.必须在指定医院进行体检，其他医疗单位的体检结果一律无效。</w:t>
      </w:r>
    </w:p>
    <w:p w14:paraId="24312CA7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2.严禁弄虚作假冒名顶替：如隐瞒病史影响体检结果的，后果自负。</w:t>
      </w:r>
    </w:p>
    <w:p w14:paraId="365F13C7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3.本人信息业由体检者本人填写，带黑色签字笔，要求字迹清楚，无涂改，病史部分如实填写，逐项填齐，不能漏项。并贴二寸免冠近照一张。</w:t>
      </w:r>
    </w:p>
    <w:p w14:paraId="3322488F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4.体检前三天清淡饮食，忌酒、禁服对肝、肾功能有损害的药物，体检当天早晨空腹。（受检前禁食8-12小时，可以适当喝水）、慢性病患者请按日常服药。</w:t>
      </w:r>
    </w:p>
    <w:p w14:paraId="08F86446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体检前一天晚上避免油腻、高糖、高脂食物；注意休息，勿熬夜，不饮酒，避免剧烈运动。</w:t>
      </w:r>
    </w:p>
    <w:p w14:paraId="652C200E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做泌尿系及妇科B超的，体检前要留尿。做完抽血、B超可以吃东西。抽血后请按压5分钟，切勿揉动，以免皮下出血。留取尿标本时不要污染标本以免影响结果，请留取中段尿（女性经期要告知带检医生或总检医生做好标识）。</w:t>
      </w:r>
    </w:p>
    <w:p w14:paraId="3E74BDBF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7.女性受检者妇科检查前请排空尿液,月经期及未婚女性不做妇检 ，如异常阴道流血，请向医师说明。孕妇及备孕者不做放射科检查（照片/CT/核磁）。</w:t>
      </w:r>
    </w:p>
    <w:p w14:paraId="60D4D6B0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8.请配合医生认真检查所有项目，勿漏检，若自动放弃某一项检查，将会影响对您的录用。</w:t>
      </w:r>
    </w:p>
    <w:p w14:paraId="31C9CE60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9.体检医师可根据实际需要，增加必要的相应检查，检验项目。</w:t>
      </w:r>
    </w:p>
    <w:p w14:paraId="0F162696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10.如对体检结果有疑义，请按照有关规定办理。</w:t>
      </w:r>
    </w:p>
    <w:p w14:paraId="28173542"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11.外地体检人员体检结束后不要马上离开体检地，待体检结果出来后再离开，以免复检不及时，影响录用。</w:t>
      </w:r>
    </w:p>
    <w:p w14:paraId="45A0BB3F"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MDMzYmI5ZmEzMDNiMzcyZTM4NjczOGU0ZjhhYTcifQ=="/>
  </w:docVars>
  <w:rsids>
    <w:rsidRoot w:val="003774FD"/>
    <w:rsid w:val="002331DC"/>
    <w:rsid w:val="00237461"/>
    <w:rsid w:val="002D742E"/>
    <w:rsid w:val="003774FD"/>
    <w:rsid w:val="00935C9E"/>
    <w:rsid w:val="00973579"/>
    <w:rsid w:val="00C31120"/>
    <w:rsid w:val="00CF0052"/>
    <w:rsid w:val="00D30791"/>
    <w:rsid w:val="00D74866"/>
    <w:rsid w:val="00DC223C"/>
    <w:rsid w:val="162B6B0C"/>
    <w:rsid w:val="271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544</Words>
  <Characters>563</Characters>
  <Lines>4</Lines>
  <Paragraphs>1</Paragraphs>
  <TotalTime>32</TotalTime>
  <ScaleCrop>false</ScaleCrop>
  <LinksUpToDate>false</LinksUpToDate>
  <CharactersWithSpaces>566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2023-03-03T01:56:00Z</dcterms:created>
  <dc:creator>Administrator</dc:creator>
  <cp:lastModifiedBy>文武</cp:lastModifiedBy>
  <dcterms:modified xsi:type="dcterms:W3CDTF">2024-07-11T02:20:10Z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14D09F913FA147E498F73ED6DB7A2828_13</vt:lpwstr>
  </property>
</Properties>
</file>