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2024年河北保定师范附属学校、保定师范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附属学校明德学校选聘教师面试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参考教材目录</w:t>
      </w:r>
    </w:p>
    <w:bookmarkEnd w:id="0"/>
    <w:tbl>
      <w:tblPr>
        <w:tblStyle w:val="3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507"/>
        <w:gridCol w:w="4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初中物理教师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初中体育教师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初中生物教师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河北少年儿童出版社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初中地理教师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小学语文教师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小学数学教师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小学英语教师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外语教育与研究出版社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小学科学教师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小学体育教师</w:t>
            </w: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河北教育出版社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lang w:bidi="he-IL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zM2ODUyMDc4Njc1YWQzZjVjMzFmMWRjMTkwZGMifQ=="/>
    <w:docVar w:name="KSO_WPS_MARK_KEY" w:val="77209771-cb6a-4785-8f3e-79823a1133b2"/>
  </w:docVars>
  <w:rsids>
    <w:rsidRoot w:val="61522FB2"/>
    <w:rsid w:val="6152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2024-08-09T06:49:00Z</dcterms:created>
  <dc:creator>丫丫จุ๊บೄ</dc:creator>
  <cp:lastModifiedBy>丫丫จุ๊บೄ</cp:lastModifiedBy>
  <dcterms:modified xsi:type="dcterms:W3CDTF">2024-08-09T06:49:25Z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85D112C1D92D49C18BB75A6A56926ED3_11</vt:lpwstr>
  </property>
</Properties>
</file>