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Times New Roman" w:hAnsi="Times New Roman" w:cs="方正小标宋简体"/>
          <w:b/>
          <w:w w:val="1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Cs/>
          <w:w w:val="100"/>
          <w:sz w:val="44"/>
          <w:szCs w:val="44"/>
          <w:shd w:val="clear" w:color="auto" w:fill="FFFFFF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default" w:ascii="方正小标宋简体" w:hAnsi="方正小标宋简体" w:eastAsia="方正小标宋简体" w:cs="方正小标宋简体"/>
          <w:bCs/>
          <w:w w:val="100"/>
          <w:sz w:val="44"/>
          <w:szCs w:val="44"/>
          <w:shd w:val="clear" w:color="auto" w:fill="FFFFFF"/>
          <w:lang w:val="en-US" w:eastAsia="zh-CN"/>
        </w:rPr>
        <w:t>环境设备及系统安装要求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76" w:firstLineChars="555"/>
        <w:textAlignment w:val="auto"/>
        <w:rPr>
          <w:rFonts w:ascii="Times New Roman" w:hAnsi="Times New Roman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考生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前应按要求选定线上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环境（房间），准备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设备，安装调试好线上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系统，并参加</w:t>
      </w:r>
      <w:r>
        <w:rPr>
          <w:rFonts w:hint="default"/>
          <w:lang w:val="en"/>
        </w:rPr>
        <w:t>正式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前的</w:t>
      </w:r>
      <w:r>
        <w:rPr>
          <w:rFonts w:hint="default"/>
          <w:lang w:val="en"/>
        </w:rPr>
        <w:t>模拟试测</w:t>
      </w:r>
      <w:r>
        <w:rPr>
          <w:rFonts w:hint="eastAsia"/>
        </w:rPr>
        <w:t>，确保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时环境（房间）符合要求，设备和系统正常运行，按规定流程完成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选定符合要求的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环境（房间）。考生应选择相对简单、封闭、安静且光线充足的环境（房间）。考生桌面只允许摆放一张空白A4纸和一支</w:t>
      </w:r>
      <w:r>
        <w:rPr>
          <w:rFonts w:hint="eastAsia"/>
          <w:lang w:eastAsia="zh-CN"/>
        </w:rPr>
        <w:t>黑色中性笔</w:t>
      </w:r>
      <w:r>
        <w:rPr>
          <w:rFonts w:hint="eastAsia"/>
        </w:rPr>
        <w:t>，以备答题时使用。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时环境（房间）内不得有其他人员，不得放置任何书籍或影像资料等，不得放置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要求设备以外的其他电子设备。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准备符合技术标准要求的电脑及移动端设备（使用</w:t>
      </w:r>
      <w:r>
        <w:rPr>
          <w:rFonts w:hint="eastAsia"/>
          <w:b/>
          <w:bCs/>
        </w:rPr>
        <w:t>安卓系统</w:t>
      </w:r>
      <w:r>
        <w:rPr>
          <w:rFonts w:hint="eastAsia"/>
        </w:rPr>
        <w:t>的手机或平板）各一台。电脑下载安装</w:t>
      </w:r>
      <w:r>
        <w:rPr>
          <w:rFonts w:hint="default"/>
          <w:lang w:val="en" w:eastAsia="zh-CN"/>
        </w:rPr>
        <w:t>“智视云”</w:t>
      </w:r>
      <w:r>
        <w:rPr>
          <w:rFonts w:hint="eastAsia"/>
        </w:rPr>
        <w:t>系统后用于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，移动端设备（手机或平板）下载安装</w:t>
      </w:r>
      <w:r>
        <w:rPr>
          <w:rFonts w:hint="default"/>
          <w:lang w:val="en" w:eastAsia="zh-CN"/>
        </w:rPr>
        <w:t>“智视通”</w:t>
      </w:r>
      <w:r>
        <w:rPr>
          <w:rFonts w:hint="eastAsia"/>
        </w:rPr>
        <w:t>APP后用于侧录佐证视频。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电脑技术要求：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（1）须带有摄像头</w:t>
      </w:r>
      <w:r>
        <w:rPr>
          <w:rFonts w:hint="eastAsia" w:cs="仿宋_GB2312"/>
          <w:sz w:val="32"/>
          <w:szCs w:val="32"/>
          <w:lang w:eastAsia="zh-CN"/>
        </w:rPr>
        <w:t>（或外接摄像头）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cs="仿宋_GB2312"/>
          <w:sz w:val="32"/>
          <w:szCs w:val="32"/>
          <w:lang w:eastAsia="zh-CN"/>
        </w:rPr>
        <w:t>具有收音功能的</w:t>
      </w:r>
      <w:r>
        <w:rPr>
          <w:rFonts w:hint="eastAsia" w:ascii="仿宋_GB2312" w:hAnsi="仿宋_GB2312" w:eastAsia="仿宋_GB2312" w:cs="仿宋_GB2312"/>
          <w:sz w:val="32"/>
          <w:szCs w:val="32"/>
        </w:rPr>
        <w:t>麦克风</w:t>
      </w:r>
      <w:r>
        <w:rPr>
          <w:rFonts w:hint="default"/>
        </w:rPr>
        <w:t>或外接麦克风的耳机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eastAsia="zh-CN"/>
        </w:rPr>
        <w:t>耳机不可佩戴在耳朵上</w:t>
      </w:r>
      <w:r>
        <w:rPr>
          <w:rFonts w:hint="default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，并确保能被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智视云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软件调用，且保证在“智视云”系统上摄像、收音、录音等功能运行正常。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（2）操作系统为Windows 7或Windows 10，不允许使用虚拟系统及苹果电脑系统，内存4G（含）以上（可用内存至少2G以上），Windows系统所在磁盘剩余空间5G以上（如C盘</w:t>
      </w:r>
      <w:r>
        <w:rPr>
          <w:rFonts w:hint="eastAsia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系统盘，则至少需要5G可用空间）。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（3）软件所在硬盘至少需要20G以上可用空间（如将软件</w:t>
      </w:r>
      <w:r>
        <w:rPr>
          <w:rFonts w:hint="eastAsia" w:cs="仿宋_GB2312"/>
          <w:sz w:val="32"/>
          <w:szCs w:val="32"/>
          <w:lang w:eastAsia="zh-CN"/>
        </w:rPr>
        <w:t>安装到</w:t>
      </w:r>
      <w:r>
        <w:rPr>
          <w:rFonts w:hint="eastAsia" w:ascii="仿宋_GB2312" w:hAnsi="仿宋_GB2312" w:eastAsia="仿宋_GB2312" w:cs="仿宋_GB2312"/>
          <w:sz w:val="32"/>
          <w:szCs w:val="32"/>
        </w:rPr>
        <w:t>D盘，则D盘至少需要20G可用空间）。空间不足将无法保存</w:t>
      </w:r>
      <w:r>
        <w:rPr>
          <w:rFonts w:hint="eastAsia" w:cs="仿宋_GB2312"/>
          <w:sz w:val="32"/>
          <w:szCs w:val="32"/>
          <w:lang w:val="en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视频，影响</w:t>
      </w:r>
      <w:r>
        <w:rPr>
          <w:rFonts w:hint="eastAsia" w:cs="仿宋_GB2312"/>
          <w:sz w:val="32"/>
          <w:szCs w:val="32"/>
          <w:lang w:val="en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（4）电源连接稳定，防止意外断电</w:t>
      </w:r>
      <w:r>
        <w:rPr>
          <w:rFonts w:hint="eastAsia" w:cs="仿宋_GB2312"/>
          <w:sz w:val="32"/>
          <w:szCs w:val="32"/>
          <w:lang w:eastAsia="zh-CN"/>
        </w:rPr>
        <w:t>，建议使用笔记本电脑。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保证网络通畅、稳定，建议使用有线网络。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前退出所有安全软件（安全软件会占用较多系统资源或保护了摄像头麦克风，影响</w:t>
      </w:r>
      <w:r>
        <w:rPr>
          <w:rFonts w:hint="eastAsia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作答），关闭微信、QQ等所有通讯工具及远程工具，关闭</w:t>
      </w:r>
      <w:r>
        <w:rPr>
          <w:rFonts w:hint="default" w:cs="仿宋_GB2312"/>
          <w:sz w:val="32"/>
          <w:szCs w:val="32"/>
          <w:lang w:val="en"/>
        </w:rPr>
        <w:t>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系统自动更新功能。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移动端设备（手机或平板）技术要求：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（1）移动端设备须为</w:t>
      </w:r>
      <w:r>
        <w:rPr>
          <w:rFonts w:hint="eastAsia" w:ascii="仿宋_GB2312" w:hAnsi="仿宋_GB2312" w:eastAsia="仿宋_GB2312" w:cs="仿宋_GB2312"/>
          <w:b/>
          <w:bCs/>
        </w:rPr>
        <w:t>安卓系统</w:t>
      </w:r>
      <w:r>
        <w:rPr>
          <w:rFonts w:hint="eastAsia"/>
        </w:rPr>
        <w:t>，且系统版本为8.0及以上。设备须有正常的录像录音功能、可用存储内存至少2G以上，且有满足连续摄像2.5小时的电量（保证拍摄完整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过程及视频上传过程）。</w:t>
      </w:r>
      <w:r>
        <w:rPr>
          <w:rFonts w:hint="eastAsia" w:ascii="黑体" w:hAnsi="黑体" w:eastAsia="黑体" w:cs="黑体"/>
        </w:rPr>
        <w:t>注意：苹果手机和苹果平板无法安装“智视通”APP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（2）</w:t>
      </w:r>
      <w:r>
        <w:rPr>
          <w:rFonts w:hint="eastAsia"/>
          <w:b/>
          <w:bCs/>
          <w:lang w:eastAsia="zh-CN"/>
        </w:rPr>
        <w:t>面试</w:t>
      </w:r>
      <w:r>
        <w:rPr>
          <w:rFonts w:hint="eastAsia"/>
          <w:b/>
          <w:bCs/>
        </w:rPr>
        <w:t>中来电会导致佐证视频录制中断</w:t>
      </w:r>
      <w:r>
        <w:rPr>
          <w:rFonts w:hint="eastAsia"/>
        </w:rPr>
        <w:t>，考前请退出微信、QQ或其它带有视频或语音聊天功能的社交软件，并</w:t>
      </w:r>
      <w:r>
        <w:rPr>
          <w:rFonts w:hint="eastAsia"/>
          <w:b/>
          <w:bCs/>
        </w:rPr>
        <w:t>确保没有电话打扰</w:t>
      </w:r>
      <w:r>
        <w:rPr>
          <w:rFonts w:hint="eastAsia"/>
        </w:rPr>
        <w:t>。</w:t>
      </w:r>
      <w:r>
        <w:rPr>
          <w:rFonts w:hint="eastAsia"/>
          <w:lang w:eastAsia="zh-CN"/>
        </w:rPr>
        <w:t>建议将手机调至静音状态。</w:t>
      </w:r>
      <w:r>
        <w:rPr>
          <w:rFonts w:hint="eastAsia"/>
          <w:highlight w:val="none"/>
        </w:rPr>
        <w:t>如因上</w:t>
      </w:r>
      <w:bookmarkStart w:id="0" w:name="_GoBack"/>
      <w:bookmarkEnd w:id="0"/>
      <w:r>
        <w:rPr>
          <w:rFonts w:hint="eastAsia"/>
          <w:highlight w:val="none"/>
        </w:rPr>
        <w:t>述原因导致佐证视频录制中断的，请务必确保佐证视频继续正常录制。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下载安装线上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系统。此次网上视频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使用“智视云”线上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系统，由</w:t>
      </w:r>
      <w:r>
        <w:rPr>
          <w:rFonts w:hint="default"/>
          <w:lang w:val="en"/>
        </w:rPr>
        <w:t>电脑端</w:t>
      </w:r>
      <w:r>
        <w:rPr>
          <w:rFonts w:hint="eastAsia"/>
        </w:rPr>
        <w:t>“智视云”和移动端“智视通”两部分构成，考生需同时在</w:t>
      </w:r>
      <w:r>
        <w:rPr>
          <w:rFonts w:hint="default"/>
          <w:lang w:val="en"/>
        </w:rPr>
        <w:t>电脑</w:t>
      </w:r>
      <w:r>
        <w:rPr>
          <w:rFonts w:hint="eastAsia"/>
        </w:rPr>
        <w:t>和移动端设备分别下载安装方可完成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。官方下载地址为：</w:t>
      </w:r>
      <w:r>
        <w:fldChar w:fldCharType="begin"/>
      </w:r>
      <w:r>
        <w:instrText xml:space="preserve"> HYPERLINK "https://manager.zgrsw.cn/download.html" \l "/download" </w:instrText>
      </w:r>
      <w:r>
        <w:fldChar w:fldCharType="separate"/>
      </w:r>
      <w:r>
        <w:rPr>
          <w:rStyle w:val="9"/>
          <w:rFonts w:hint="eastAsia" w:cs="仿宋_GB2312"/>
          <w:color w:val="auto"/>
          <w:highlight w:val="none"/>
          <w:u w:val="none"/>
        </w:rPr>
        <w:t>https://manager.zgrsw.cn/download.html#/download</w:t>
      </w:r>
      <w:r>
        <w:rPr>
          <w:rStyle w:val="9"/>
          <w:rFonts w:hint="eastAsia" w:cs="仿宋_GB2312"/>
          <w:color w:val="auto"/>
          <w:highlight w:val="none"/>
          <w:u w:val="none"/>
        </w:rPr>
        <w:fldChar w:fldCharType="end"/>
      </w:r>
    </w:p>
    <w:p>
      <w:pPr>
        <w:spacing w:line="540" w:lineRule="exact"/>
        <w:ind w:firstLine="643" w:firstLineChars="200"/>
        <w:rPr>
          <w:b/>
          <w:bCs/>
          <w:highlight w:val="yellow"/>
        </w:rPr>
      </w:pPr>
      <w:r>
        <w:rPr>
          <w:rFonts w:hint="eastAsia"/>
          <w:b/>
          <w:bCs/>
          <w:highlight w:val="none"/>
        </w:rPr>
        <w:t>下载时间：</w:t>
      </w:r>
      <w:r>
        <w:rPr>
          <w:rFonts w:hint="default"/>
          <w:b/>
          <w:bCs/>
          <w:highlight w:val="none"/>
          <w:lang w:eastAsia="zh-CN"/>
        </w:rPr>
        <w:t>2021年</w:t>
      </w:r>
      <w:r>
        <w:rPr>
          <w:rFonts w:hint="eastAsia"/>
          <w:b/>
          <w:bCs/>
          <w:highlight w:val="none"/>
          <w:lang w:val="en-US" w:eastAsia="zh-CN"/>
        </w:rPr>
        <w:t>9</w:t>
      </w:r>
      <w:r>
        <w:rPr>
          <w:rFonts w:hint="default"/>
          <w:b/>
          <w:bCs/>
          <w:highlight w:val="none"/>
          <w:lang w:eastAsia="zh-CN"/>
        </w:rPr>
        <w:t>月</w:t>
      </w:r>
      <w:r>
        <w:rPr>
          <w:rFonts w:hint="eastAsia"/>
          <w:b/>
          <w:bCs/>
          <w:highlight w:val="none"/>
          <w:lang w:val="en-US" w:eastAsia="zh-CN"/>
        </w:rPr>
        <w:t>15</w:t>
      </w:r>
      <w:r>
        <w:rPr>
          <w:rFonts w:hint="default"/>
          <w:b/>
          <w:bCs/>
          <w:highlight w:val="none"/>
          <w:lang w:eastAsia="zh-CN"/>
        </w:rPr>
        <w:t>日</w:t>
      </w:r>
      <w:r>
        <w:rPr>
          <w:rFonts w:hint="eastAsia"/>
          <w:b/>
          <w:bCs/>
          <w:highlight w:val="none"/>
          <w:lang w:val="en-US" w:eastAsia="zh-CN"/>
        </w:rPr>
        <w:t>9</w:t>
      </w:r>
      <w:r>
        <w:rPr>
          <w:rFonts w:hint="default"/>
          <w:b/>
          <w:bCs/>
          <w:highlight w:val="none"/>
          <w:lang w:eastAsia="zh-CN"/>
        </w:rPr>
        <w:t>:00</w:t>
      </w:r>
      <w:r>
        <w:rPr>
          <w:rFonts w:hint="eastAsia"/>
          <w:b/>
          <w:bCs/>
          <w:highlight w:val="none"/>
          <w:lang w:val="en-US" w:eastAsia="zh-CN"/>
        </w:rPr>
        <w:t>至9</w:t>
      </w:r>
      <w:r>
        <w:rPr>
          <w:rFonts w:hint="default"/>
          <w:b/>
          <w:bCs/>
          <w:highlight w:val="none"/>
          <w:lang w:eastAsia="zh-CN"/>
        </w:rPr>
        <w:t>月</w:t>
      </w:r>
      <w:r>
        <w:rPr>
          <w:rFonts w:hint="eastAsia"/>
          <w:b/>
          <w:bCs/>
          <w:highlight w:val="none"/>
          <w:lang w:val="en-US" w:eastAsia="zh-CN"/>
        </w:rPr>
        <w:t>23</w:t>
      </w:r>
      <w:r>
        <w:rPr>
          <w:rFonts w:hint="default"/>
          <w:b/>
          <w:bCs/>
          <w:highlight w:val="none"/>
          <w:lang w:eastAsia="zh-CN"/>
        </w:rPr>
        <w:t>日</w:t>
      </w:r>
      <w:r>
        <w:rPr>
          <w:rFonts w:hint="eastAsia"/>
          <w:b/>
          <w:bCs/>
          <w:highlight w:val="none"/>
          <w:lang w:val="en-US" w:eastAsia="zh-CN"/>
        </w:rPr>
        <w:t>22</w:t>
      </w:r>
      <w:r>
        <w:rPr>
          <w:rFonts w:hint="default"/>
          <w:b/>
          <w:bCs/>
          <w:highlight w:val="none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下载客户端时，考生应同时下载《操作手册》和《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常见问题》，按照《操作手册》正确安装软件并熟悉软件功能，认真阅读《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常见问题》。在下载、安装和使用软件过程中有任何问题，请参照《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常见问题》解决或</w:t>
      </w:r>
      <w:r>
        <w:rPr>
          <w:rFonts w:hint="eastAsia"/>
          <w:lang w:eastAsia="zh-CN"/>
        </w:rPr>
        <w:t>拨打</w:t>
      </w:r>
      <w:r>
        <w:rPr>
          <w:rFonts w:hint="eastAsia"/>
        </w:rPr>
        <w:t>技术咨询电话。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  <w:lang w:val="en"/>
        </w:rPr>
        <w:t>设备放置及</w:t>
      </w:r>
      <w:r>
        <w:rPr>
          <w:rFonts w:hint="eastAsia"/>
          <w:lang w:val="en" w:eastAsia="zh-CN"/>
        </w:rPr>
        <w:t>面试</w:t>
      </w:r>
      <w:r>
        <w:rPr>
          <w:rFonts w:hint="eastAsia"/>
          <w:lang w:val="en"/>
        </w:rPr>
        <w:t>位置设置。应在</w:t>
      </w:r>
      <w:r>
        <w:rPr>
          <w:rFonts w:hint="eastAsia"/>
          <w:lang w:val="en" w:eastAsia="zh-CN"/>
        </w:rPr>
        <w:t>面试</w:t>
      </w:r>
      <w:r>
        <w:rPr>
          <w:rFonts w:hint="eastAsia"/>
          <w:lang w:val="en"/>
        </w:rPr>
        <w:t>环境（房间）摆放一张高度合适的桌子及椅子，考生背对墙就坐，将</w:t>
      </w:r>
      <w:r>
        <w:rPr>
          <w:rFonts w:hint="default"/>
          <w:lang w:val="en"/>
        </w:rPr>
        <w:t>电脑</w:t>
      </w:r>
      <w:r>
        <w:rPr>
          <w:rFonts w:hint="eastAsia"/>
          <w:lang w:val="en"/>
        </w:rPr>
        <w:t>平放桌上，</w:t>
      </w:r>
      <w:r>
        <w:rPr>
          <w:rFonts w:hint="eastAsia"/>
        </w:rPr>
        <w:t>调整好电脑及椅子位置，确保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过程中上半身能够在</w:t>
      </w:r>
      <w:r>
        <w:rPr>
          <w:rFonts w:hint="eastAsia"/>
          <w:lang w:val="en"/>
        </w:rPr>
        <w:t>摄像范围中。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同时应在考生座位后侧面的合适位置放置移动端设备，保证移动端设备能够从后侧面拍摄到考生桌面、</w:t>
      </w:r>
      <w:r>
        <w:rPr>
          <w:rFonts w:hint="default"/>
          <w:lang w:val="en"/>
        </w:rPr>
        <w:t>电脑</w:t>
      </w:r>
      <w:r>
        <w:rPr>
          <w:rFonts w:hint="eastAsia"/>
        </w:rPr>
        <w:t>屏幕、周围环境及考生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default"/>
          <w:lang w:val="en"/>
        </w:rPr>
        <w:t>模拟试测</w:t>
      </w:r>
      <w:r>
        <w:rPr>
          <w:rFonts w:hint="eastAsia"/>
        </w:rPr>
        <w:t>是考生发现电脑设备、移动端设备和网络环境是否存在问题的关键环节，</w:t>
      </w:r>
      <w:r>
        <w:rPr>
          <w:rFonts w:hint="default"/>
          <w:lang w:val="en"/>
        </w:rPr>
        <w:t>模拟试测</w:t>
      </w:r>
      <w:r>
        <w:rPr>
          <w:rFonts w:hint="eastAsia"/>
        </w:rPr>
        <w:t>流程完全按照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流程进行（具体流程见附件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），考生须熟悉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若在</w:t>
      </w:r>
      <w:r>
        <w:rPr>
          <w:rFonts w:hint="default"/>
          <w:lang w:val="en"/>
        </w:rPr>
        <w:t>试测</w:t>
      </w:r>
      <w:r>
        <w:rPr>
          <w:rFonts w:hint="eastAsia"/>
        </w:rPr>
        <w:t>过程中出现无法登录、面部识别障碍、视频无法上传等技术问题，请拨打技术咨询电话，也可在进入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后通过系统“求助”功能向监督员咨询。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b/>
          <w:bCs/>
        </w:rPr>
        <w:t>因</w:t>
      </w:r>
      <w:r>
        <w:rPr>
          <w:rFonts w:hint="eastAsia"/>
          <w:b/>
          <w:bCs/>
          <w:lang w:val="en" w:eastAsia="zh-CN"/>
        </w:rPr>
        <w:t>考生</w:t>
      </w:r>
      <w:r>
        <w:rPr>
          <w:b/>
          <w:bCs/>
        </w:rPr>
        <w:t>个人原因不参加模拟试测，正式</w:t>
      </w:r>
      <w:r>
        <w:rPr>
          <w:rFonts w:hint="eastAsia"/>
          <w:b/>
          <w:bCs/>
          <w:lang w:eastAsia="zh-CN"/>
        </w:rPr>
        <w:t>面试</w:t>
      </w:r>
      <w:r>
        <w:rPr>
          <w:b/>
          <w:bCs/>
        </w:rPr>
        <w:t>前或参加</w:t>
      </w:r>
      <w:r>
        <w:rPr>
          <w:rFonts w:hint="eastAsia"/>
          <w:b/>
          <w:bCs/>
          <w:lang w:eastAsia="zh-CN"/>
        </w:rPr>
        <w:t>面试</w:t>
      </w:r>
      <w:r>
        <w:rPr>
          <w:b/>
          <w:bCs/>
        </w:rPr>
        <w:t>时才发现设备或网络环境问题，导致无法正常参加或完成</w:t>
      </w:r>
      <w:r>
        <w:rPr>
          <w:rFonts w:hint="eastAsia"/>
          <w:b/>
          <w:bCs/>
          <w:lang w:eastAsia="zh-CN"/>
        </w:rPr>
        <w:t>面试</w:t>
      </w:r>
      <w:r>
        <w:rPr>
          <w:b/>
          <w:bCs/>
        </w:rPr>
        <w:t>的，由</w:t>
      </w:r>
      <w:r>
        <w:rPr>
          <w:rFonts w:hint="eastAsia"/>
          <w:b/>
          <w:bCs/>
          <w:lang w:val="en" w:eastAsia="zh-CN"/>
        </w:rPr>
        <w:t>考生</w:t>
      </w:r>
      <w:r>
        <w:rPr>
          <w:b/>
          <w:bCs/>
        </w:rPr>
        <w:t>自行承担责任</w:t>
      </w:r>
      <w:r>
        <w:t>。</w:t>
      </w:r>
      <w:r>
        <w:rPr>
          <w:rFonts w:hint="default"/>
          <w:lang w:val="en"/>
        </w:rPr>
        <w:t>模拟试测</w:t>
      </w:r>
      <w:r>
        <w:rPr>
          <w:rFonts w:hint="eastAsia"/>
        </w:rPr>
        <w:t>顺利完成后，不要将电脑设备作其他用途；正式</w:t>
      </w:r>
      <w:r>
        <w:rPr>
          <w:rFonts w:hint="eastAsia"/>
          <w:lang w:val="en" w:eastAsia="zh-CN"/>
        </w:rPr>
        <w:t>面试</w:t>
      </w:r>
      <w:r>
        <w:rPr>
          <w:rFonts w:hint="eastAsia"/>
        </w:rPr>
        <w:t>前，请再次检测好</w:t>
      </w:r>
      <w:r>
        <w:rPr>
          <w:rFonts w:hint="default"/>
          <w:lang w:val="en"/>
        </w:rPr>
        <w:t>电脑</w:t>
      </w:r>
      <w:r>
        <w:rPr>
          <w:rFonts w:hint="eastAsia"/>
        </w:rPr>
        <w:t>和移动端设备，重启软件并确保系统不休眠及网络正常。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0B97"/>
    <w:multiLevelType w:val="singleLevel"/>
    <w:tmpl w:val="952B0B9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B1683"/>
    <w:rsid w:val="0019367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13BA"/>
    <w:rsid w:val="005102DE"/>
    <w:rsid w:val="005312B0"/>
    <w:rsid w:val="005410DC"/>
    <w:rsid w:val="005C6119"/>
    <w:rsid w:val="005E1A49"/>
    <w:rsid w:val="006F7B9C"/>
    <w:rsid w:val="00724EC6"/>
    <w:rsid w:val="00786659"/>
    <w:rsid w:val="00816722"/>
    <w:rsid w:val="00886A88"/>
    <w:rsid w:val="009F1437"/>
    <w:rsid w:val="00A60194"/>
    <w:rsid w:val="00A71EFB"/>
    <w:rsid w:val="00B3709A"/>
    <w:rsid w:val="00B70013"/>
    <w:rsid w:val="00BD292A"/>
    <w:rsid w:val="00C8294C"/>
    <w:rsid w:val="00D161B0"/>
    <w:rsid w:val="00D427AD"/>
    <w:rsid w:val="00D87735"/>
    <w:rsid w:val="00DA670C"/>
    <w:rsid w:val="00E46459"/>
    <w:rsid w:val="00E52E11"/>
    <w:rsid w:val="00EB6D65"/>
    <w:rsid w:val="00F367D4"/>
    <w:rsid w:val="00F716E7"/>
    <w:rsid w:val="00F95BDE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2AA2199A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02238D"/>
    <w:rsid w:val="46EE15EE"/>
    <w:rsid w:val="4A8045EB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2362956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54C2F96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FFD2F0"/>
    <w:rsid w:val="7C8B0B5B"/>
    <w:rsid w:val="7DF27592"/>
    <w:rsid w:val="7E3DD387"/>
    <w:rsid w:val="7EB739E0"/>
    <w:rsid w:val="7EEF1D2A"/>
    <w:rsid w:val="7F3DB8C1"/>
    <w:rsid w:val="7FBEE497"/>
    <w:rsid w:val="7FECE9EC"/>
    <w:rsid w:val="95FDBCF4"/>
    <w:rsid w:val="AFD5A84F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259</Words>
  <Characters>1480</Characters>
  <Lines>12</Lines>
  <Paragraphs>3</Paragraphs>
  <TotalTime>3</TotalTime>
  <ScaleCrop>false</ScaleCrop>
  <LinksUpToDate>false</LinksUpToDate>
  <CharactersWithSpaces>1736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2021-05-15T14:00:00Z</dcterms:created>
  <dc:creator>HCJ</dc:creator>
  <cp:lastModifiedBy>hp</cp:lastModifiedBy>
  <cp:lastPrinted>2021-09-13T04:08:00Z</cp:lastPrinted>
  <dcterms:modified xsi:type="dcterms:W3CDTF">2021-09-14T01:43:05Z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BFF17A121BF342468E71E2E4820433EE</vt:lpwstr>
  </property>
</Properties>
</file>