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08" w:rsidRDefault="00102842">
      <w:pPr>
        <w:pStyle w:val="1"/>
        <w:widowControl/>
        <w:spacing w:beforeAutospacing="0" w:afterAutospacing="0" w:line="560" w:lineRule="exact"/>
        <w:rPr>
          <w:rFonts w:ascii="黑体" w:eastAsia="黑体" w:hAnsi="黑体" w:cs="黑体" w:hint="default"/>
          <w:b w:val="0"/>
          <w:bCs w:val="0"/>
          <w:color w:val="000000" w:themeColor="text1"/>
          <w:sz w:val="32"/>
          <w:szCs w:val="32"/>
        </w:rPr>
      </w:pPr>
      <w:r>
        <w:rPr>
          <w:rFonts w:ascii="黑体" w:eastAsia="黑体" w:hAnsi="黑体" w:cs="黑体"/>
          <w:b w:val="0"/>
          <w:bCs w:val="0"/>
          <w:color w:val="000000" w:themeColor="text1"/>
          <w:sz w:val="32"/>
          <w:szCs w:val="32"/>
        </w:rPr>
        <w:t>附件2</w:t>
      </w:r>
    </w:p>
    <w:p w:rsidR="000F2F08" w:rsidRDefault="000F2F08">
      <w:pPr>
        <w:spacing w:line="560" w:lineRule="exact"/>
      </w:pPr>
    </w:p>
    <w:p w:rsidR="000F2F08" w:rsidRDefault="00102842">
      <w:pPr>
        <w:pStyle w:val="1"/>
        <w:widowControl/>
        <w:spacing w:beforeAutospacing="0" w:afterAutospacing="0" w:line="560" w:lineRule="exact"/>
        <w:jc w:val="center"/>
        <w:rPr>
          <w:rFonts w:ascii="方正小标宋_GBK" w:eastAsia="方正小标宋_GBK" w:hAnsi="方正小标宋_GBK" w:cs="方正小标宋_GBK" w:hint="default"/>
          <w:b w:val="0"/>
          <w:bCs w:val="0"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/>
          <w:b w:val="0"/>
          <w:bCs w:val="0"/>
          <w:color w:val="000000" w:themeColor="text1"/>
          <w:sz w:val="44"/>
          <w:szCs w:val="44"/>
        </w:rPr>
        <w:t>广州市番禺区</w:t>
      </w:r>
      <w:r w:rsidR="00FA0B6D">
        <w:rPr>
          <w:rFonts w:ascii="方正小标宋_GBK" w:eastAsia="方正小标宋_GBK" w:hAnsi="方正小标宋_GBK" w:cs="方正小标宋_GBK"/>
          <w:b w:val="0"/>
          <w:bCs w:val="0"/>
          <w:color w:val="000000" w:themeColor="text1"/>
          <w:sz w:val="44"/>
          <w:szCs w:val="44"/>
        </w:rPr>
        <w:t>2022年</w:t>
      </w:r>
      <w:r>
        <w:rPr>
          <w:rFonts w:ascii="方正小标宋_GBK" w:eastAsia="方正小标宋_GBK" w:hAnsi="方正小标宋_GBK" w:cs="方正小标宋_GBK"/>
          <w:b w:val="0"/>
          <w:bCs w:val="0"/>
          <w:color w:val="000000" w:themeColor="text1"/>
          <w:sz w:val="44"/>
          <w:szCs w:val="44"/>
        </w:rPr>
        <w:t>公开招聘教师综合素质评估、现场资格审查、面试程序疫情防控要求</w:t>
      </w:r>
    </w:p>
    <w:p w:rsidR="000F2F08" w:rsidRDefault="000F2F08">
      <w:pPr>
        <w:pStyle w:val="1"/>
        <w:widowControl/>
        <w:spacing w:beforeAutospacing="0" w:afterAutospacing="0" w:line="560" w:lineRule="exact"/>
        <w:jc w:val="center"/>
        <w:rPr>
          <w:rFonts w:ascii="仿宋_GB2312" w:eastAsia="仿宋_GB2312" w:hAnsi="仿宋_GB2312" w:cs="仿宋_GB2312" w:hint="default"/>
          <w:sz w:val="32"/>
          <w:szCs w:val="32"/>
        </w:rPr>
      </w:pPr>
    </w:p>
    <w:p w:rsidR="000F2F08" w:rsidRDefault="0010284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广州市番禺区2022年公开招聘教师综合素质评估、现场资格审查和面试等环节将于2022年5月18日开始进行。为切实做好2022年我区公开招聘教师考试新冠肺炎疫情防控工作，降低疫情扩散的风险，结合我区实际，特提出疫情防控相关要求，请所有考生知悉并遵照执行。</w:t>
      </w:r>
    </w:p>
    <w:p w:rsidR="000F2F08" w:rsidRDefault="0010284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“粤康码”或“穗康码”为绿码且健康状况正常、经现场测量体温正常（腋下体温37.3℃以下）、行程卡正常的考生，持48小时内核酸检测阴性证明方可正常参加综合素质评估、现场资格审查和面试（每个考试环节都需持48小时内核酸检测阴性证明）。</w:t>
      </w:r>
    </w:p>
    <w:p w:rsidR="000F2F08" w:rsidRDefault="0010284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二、有以下情形之一的考生不能参加考试：</w:t>
      </w:r>
    </w:p>
    <w:p w:rsidR="000F2F08" w:rsidRDefault="00102842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正处于隔离治疗期的新冠肺炎确诊病例、疑似病例、无症状感染者，以及隔离期未满的密切接触者、次密接者；已治愈出院的确诊病例或已解除集中隔离医学观察的无症状感染者，但尚在随访或医学观察期内的人员；</w:t>
      </w:r>
    </w:p>
    <w:p w:rsidR="000F2F08" w:rsidRDefault="00102842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（二）入境后处于14天集中医学观察期、7天居家隔离和7天自我健康监测期内的人员；</w:t>
      </w:r>
    </w:p>
    <w:p w:rsidR="000F2F08" w:rsidRDefault="00102842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（三）考前</w:t>
      </w:r>
      <w:r w:rsidR="00FA0B6D"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天内有国内高风险地区及所在县（副省级城市和地级市的区、县级市，直辖市的街道）旅居史；</w:t>
      </w:r>
    </w:p>
    <w:p w:rsidR="000F2F08" w:rsidRDefault="00102842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（四）考前</w:t>
      </w:r>
      <w:r w:rsidR="00906E6D"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天内有国内</w:t>
      </w:r>
      <w:r>
        <w:rPr>
          <w:rFonts w:ascii="仿宋_GB2312" w:eastAsia="仿宋_GB2312" w:hAnsi="仿宋_GB2312" w:cs="仿宋_GB2312" w:hint="eastAsia"/>
          <w:sz w:val="32"/>
          <w:szCs w:val="32"/>
        </w:rPr>
        <w:t>中风险地区及所在乡、镇、街道（直辖市的社区）旅居史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0F2F08" w:rsidRDefault="001028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（五）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粤康码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或者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穗康码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为红码或黄码的考生；</w:t>
      </w:r>
    </w:p>
    <w:p w:rsidR="000F2F08" w:rsidRDefault="001028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（六）从省外来（返）穗未完成三天两检的考生；</w:t>
      </w:r>
    </w:p>
    <w:p w:rsidR="000F2F08" w:rsidRDefault="001028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（七）考前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天内有本土疫情报告的地级市（盟、州、直辖市的区）旅居史的考生；</w:t>
      </w:r>
    </w:p>
    <w:p w:rsidR="000F2F08" w:rsidRDefault="0010284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（八）有其他重点地区旅居史，且未按照广州市防控要求完成集中隔离、居家隔离、居家健康监测的考生；</w:t>
      </w:r>
    </w:p>
    <w:p w:rsidR="000F2F08" w:rsidRDefault="00102842">
      <w:pPr>
        <w:adjustRightInd w:val="0"/>
        <w:snapToGrid w:val="0"/>
        <w:spacing w:line="560" w:lineRule="exact"/>
        <w:ind w:firstLine="645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（九）</w:t>
      </w:r>
      <w:r>
        <w:rPr>
          <w:rFonts w:ascii="Times New Roman" w:eastAsia="仿宋_GB2312" w:hAnsi="Times New Roman" w:cs="Times New Roman"/>
          <w:sz w:val="32"/>
          <w:szCs w:val="32"/>
        </w:rPr>
        <w:t>不能提供考</w:t>
      </w:r>
      <w:r>
        <w:rPr>
          <w:rFonts w:ascii="仿宋_GB2312" w:eastAsia="仿宋_GB2312" w:hAnsi="仿宋_GB2312" w:cs="仿宋_GB2312" w:hint="eastAsia"/>
          <w:sz w:val="32"/>
          <w:szCs w:val="32"/>
        </w:rPr>
        <w:t>前48</w:t>
      </w:r>
      <w:r>
        <w:rPr>
          <w:rFonts w:ascii="Times New Roman" w:eastAsia="仿宋_GB2312" w:hAnsi="Times New Roman" w:cs="Times New Roman"/>
          <w:sz w:val="32"/>
          <w:szCs w:val="32"/>
        </w:rPr>
        <w:t>小时内核酸检测阴性证明的考生；</w:t>
      </w:r>
    </w:p>
    <w:p w:rsidR="000F2F08" w:rsidRDefault="00102842">
      <w:pPr>
        <w:adjustRightInd w:val="0"/>
        <w:snapToGrid w:val="0"/>
        <w:spacing w:line="560" w:lineRule="exact"/>
        <w:ind w:firstLine="645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（十）经由专业医护人员留观，使用水银温度计进行体温复测，腋下体温仍≥37.3℃，</w:t>
      </w:r>
      <w:r>
        <w:rPr>
          <w:rFonts w:ascii="仿宋_GB2312" w:eastAsia="仿宋_GB2312" w:hAnsi="仿宋_GB2312" w:cs="仿宋_GB2312" w:hint="eastAsia"/>
          <w:sz w:val="32"/>
          <w:szCs w:val="32"/>
        </w:rPr>
        <w:t>经考点防疫工作小组人员研判不得参加考试的考生。</w:t>
      </w:r>
    </w:p>
    <w:p w:rsidR="000F2F08" w:rsidRDefault="0010284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三、考生须在每个考试环节前14天（不含考试当天）每日如实自我监测有无发热、咳嗽、乏力等疑似症状。同时如实填写考前14天《</w:t>
      </w:r>
      <w:r>
        <w:rPr>
          <w:rStyle w:val="a7"/>
          <w:rFonts w:ascii="仿宋_GB2312" w:eastAsia="仿宋_GB2312" w:hAnsi="仿宋_GB2312" w:cs="仿宋_GB2312" w:hint="eastAsia"/>
          <w:color w:val="333333"/>
          <w:sz w:val="32"/>
          <w:szCs w:val="32"/>
          <w:u w:val="none"/>
        </w:rPr>
        <w:t>广州市番禺区2022年公开招聘教师考生健康监测表</w:t>
      </w:r>
      <w:r>
        <w:rPr>
          <w:rFonts w:ascii="仿宋_GB2312" w:eastAsia="仿宋_GB2312" w:hAnsi="仿宋_GB2312" w:cs="仿宋_GB2312" w:hint="eastAsia"/>
          <w:sz w:val="32"/>
          <w:szCs w:val="32"/>
        </w:rPr>
        <w:t>》，并在考试当天入场时提交给考点工作人员。</w:t>
      </w:r>
    </w:p>
    <w:p w:rsidR="000F2F08" w:rsidRDefault="0010284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四、考生考前14天要做好个人防护，不到疫情中高风险地区，避免参加聚集活动或去人员密集场所。如果居住地、旅居史、接触史涉疫情风险发生变化或出现相关疑似症状，须及时在健康码中进行申报，并及时就诊排查。</w:t>
      </w:r>
    </w:p>
    <w:p w:rsidR="000F2F08" w:rsidRDefault="0010284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五、因防疫检测要求，考生应提前到达考点，验证入场。逾期到场影响考试的，责任自负。考生入场前，准备好身份证、准考证、考生健康监测表和考前48小时内核酸检测阴性证明，进场时自觉出示健康码、通信大数据行程卡，接受体温检测。腋下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体温≥37.3℃的考生由专业人员立即带入临时留观区进行观察，使用水银温度计进行体温复测。</w:t>
      </w:r>
    </w:p>
    <w:p w:rsidR="000F2F08" w:rsidRDefault="0010284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六、考生须自备一次性医用口罩或医用外科口罩。除进行身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份验证和答题外，其他时间须全程规范佩戴口罩。</w:t>
      </w:r>
    </w:p>
    <w:p w:rsidR="000F2F08" w:rsidRDefault="00102842">
      <w:pPr>
        <w:spacing w:line="560" w:lineRule="exact"/>
        <w:ind w:firstLine="64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七、考试全过程考生要按考务工作人员的安排，保持安全间距，有序进、退场。考试结束后，考生有义务配合考点完成防疫流调。</w:t>
      </w:r>
    </w:p>
    <w:p w:rsidR="000F2F08" w:rsidRDefault="00102842">
      <w:pPr>
        <w:spacing w:line="560" w:lineRule="exact"/>
        <w:ind w:firstLine="64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八、我局会根据属地政府和卫健部门对最新疫情动态和风险研判的情况，实时调整相关考生健康管理要求，请各考生密切留意最新疫情风险等级提醒及相关管控措施。</w:t>
      </w:r>
    </w:p>
    <w:p w:rsidR="000F2F08" w:rsidRDefault="000F2F0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F2F08" w:rsidRDefault="000F2F0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F2F08" w:rsidRDefault="00102842">
      <w:pPr>
        <w:pStyle w:val="a5"/>
        <w:widowControl/>
        <w:spacing w:before="150" w:beforeAutospacing="0" w:after="150" w:afterAutospacing="0"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广州市番禺区教育局</w:t>
      </w:r>
    </w:p>
    <w:p w:rsidR="000F2F08" w:rsidRDefault="00102842">
      <w:pPr>
        <w:pStyle w:val="a5"/>
        <w:widowControl/>
        <w:spacing w:before="150" w:beforeAutospacing="0" w:after="150" w:afterAutospacing="0" w:line="560" w:lineRule="exact"/>
        <w:ind w:firstLineChars="1500" w:firstLine="480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2022年5月10日</w:t>
      </w:r>
    </w:p>
    <w:p w:rsidR="000F2F08" w:rsidRDefault="000F2F08">
      <w:pPr>
        <w:pStyle w:val="a5"/>
        <w:widowControl/>
        <w:spacing w:before="150" w:beforeAutospacing="0" w:after="150" w:afterAutospacing="0" w:line="560" w:lineRule="exact"/>
      </w:pPr>
    </w:p>
    <w:p w:rsidR="000F2F08" w:rsidRDefault="000F2F08">
      <w:pPr>
        <w:spacing w:line="560" w:lineRule="exact"/>
      </w:pPr>
    </w:p>
    <w:sectPr w:rsidR="000F2F08" w:rsidSect="000F2F08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C85" w:rsidRDefault="00031C85" w:rsidP="00FA0B6D">
      <w:r>
        <w:separator/>
      </w:r>
    </w:p>
  </w:endnote>
  <w:endnote w:type="continuationSeparator" w:id="1">
    <w:p w:rsidR="00031C85" w:rsidRDefault="00031C85" w:rsidP="00FA0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C85" w:rsidRDefault="00031C85" w:rsidP="00FA0B6D">
      <w:r>
        <w:separator/>
      </w:r>
    </w:p>
  </w:footnote>
  <w:footnote w:type="continuationSeparator" w:id="1">
    <w:p w:rsidR="00031C85" w:rsidRDefault="00031C85" w:rsidP="00FA0B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hhNGVhZDAwOWFlMDJlZGVjNmJjYzBlY2UxMGY3YmYifQ=="/>
  </w:docVars>
  <w:rsids>
    <w:rsidRoot w:val="7A11297F"/>
    <w:rsid w:val="00031C85"/>
    <w:rsid w:val="000F2F08"/>
    <w:rsid w:val="00102842"/>
    <w:rsid w:val="0053108A"/>
    <w:rsid w:val="005E741C"/>
    <w:rsid w:val="006B2BD9"/>
    <w:rsid w:val="00906E6D"/>
    <w:rsid w:val="00D35825"/>
    <w:rsid w:val="00DC12F3"/>
    <w:rsid w:val="00F4622A"/>
    <w:rsid w:val="00FA0B6D"/>
    <w:rsid w:val="019D0816"/>
    <w:rsid w:val="02044714"/>
    <w:rsid w:val="06DC7FD6"/>
    <w:rsid w:val="080E0A57"/>
    <w:rsid w:val="09C53B98"/>
    <w:rsid w:val="183A555E"/>
    <w:rsid w:val="19D16D47"/>
    <w:rsid w:val="1ACB683A"/>
    <w:rsid w:val="22E07BE3"/>
    <w:rsid w:val="238D1E71"/>
    <w:rsid w:val="251C534F"/>
    <w:rsid w:val="30865E1D"/>
    <w:rsid w:val="337522BD"/>
    <w:rsid w:val="36205E0A"/>
    <w:rsid w:val="394C180B"/>
    <w:rsid w:val="3B074C5B"/>
    <w:rsid w:val="426C51A8"/>
    <w:rsid w:val="4DC020EA"/>
    <w:rsid w:val="55935B9F"/>
    <w:rsid w:val="586A7B47"/>
    <w:rsid w:val="59D56D5E"/>
    <w:rsid w:val="63871A2C"/>
    <w:rsid w:val="6C0B1813"/>
    <w:rsid w:val="6C1D5C72"/>
    <w:rsid w:val="764A4E57"/>
    <w:rsid w:val="7A11297F"/>
    <w:rsid w:val="7E8B6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F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F2F0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F2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F2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0F2F0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0F2F08"/>
    <w:rPr>
      <w:b/>
    </w:rPr>
  </w:style>
  <w:style w:type="character" w:styleId="a7">
    <w:name w:val="Hyperlink"/>
    <w:basedOn w:val="a0"/>
    <w:qFormat/>
    <w:rsid w:val="000F2F08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0F2F0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F2F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Company>区教育局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王益民</dc:creator>
  <cp:lastModifiedBy>微软用户</cp:lastModifiedBy>
  <cp:revision>6</cp:revision>
  <cp:lastPrinted>2022-02-10T09:41:00Z</cp:lastPrinted>
  <dcterms:created xsi:type="dcterms:W3CDTF">2021-12-28T02:49:00Z</dcterms:created>
  <dcterms:modified xsi:type="dcterms:W3CDTF">2022-05-10T12:39:00Z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4F563A7A415E444AB939C201AB5E0A4A</vt:lpwstr>
  </property>
</Properties>
</file>