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spacing w:line="520" w:lineRule="exact"/>
        <w:ind w:right="-58"/>
        <w:jc w:val="left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附件3：</w:t>
      </w:r>
    </w:p>
    <w:p>
      <w:pPr>
        <w:widowControl/>
        <w:spacing w:line="520" w:lineRule="exact"/>
        <w:ind w:right="-58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57"/>
        <w:jc w:val="center"/>
        <w:textAlignment w:val="auto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年珠海市香洲区公开招聘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公办中小学教师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（第一批）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有关问题解答</w:t>
      </w:r>
    </w:p>
    <w:p>
      <w:pPr>
        <w:widowControl/>
        <w:spacing w:line="560" w:lineRule="exact"/>
        <w:ind w:right="1281"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学历学位、专业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等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有关问题</w:t>
      </w:r>
    </w:p>
    <w:p>
      <w:pPr>
        <w:spacing w:line="540" w:lineRule="exact"/>
        <w:ind w:firstLine="643" w:firstLineChars="200"/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服务基层项目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人员包括</w:t>
      </w:r>
      <w:r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哪些？</w:t>
      </w:r>
    </w:p>
    <w:p>
      <w:pPr>
        <w:numPr>
          <w:ilvl w:val="0"/>
          <w:numId w:val="0"/>
        </w:numPr>
        <w:adjustRightIn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答：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服务基层项目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人员包括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我省招募的“大学生村官”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“三支一扶”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计划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、“大学生志愿服务西部计划”、“广东大学生志愿服务山区计划”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服务基层项目人员。在资格审核时提供以下证明材料：①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大学生村官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提供聘任合同和县级以上党委组织部门出具的《高校毕业生到农村任职工作证书》；②“三支一扶”计划，提供我省“三支一扶”工作协调管理办公室出具的高校毕业生“三支一扶”服务证书（此证书由全国“三支一扶”工作协调管理办公室监制）；③“大学生志愿服务西部计划”，提供由团中央统一制作的服务证和大学生志愿服务西部计划鉴定表；④“广东大学生志愿服务山区计划”，提供团省委出具的大学生志愿服务山区计划志愿服务证。</w:t>
      </w:r>
    </w:p>
    <w:p>
      <w:pPr>
        <w:spacing w:line="540" w:lineRule="exact"/>
        <w:ind w:firstLine="643" w:firstLineChars="200"/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年毕业的定向生、委培生是否可以报考？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27" w:firstLineChars="196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答：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202</w:t>
      </w:r>
      <w:r>
        <w:rPr>
          <w:rFonts w:hint="eastAsia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年毕业的定向生限在定向地区报考，委培生原则上不得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报考。如委培或定向单位同意其报考，应当由委培或定向单位出具同意报考证明，并经所在院校同意后方可报考。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3.本科与研究生所学专业不同，是否可以报第一批岗位？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答：研究生专业符合报考岗位专业要求的，可以报考。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4.双学位的报考者能否以第二学位的专业报考？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答：如果报考者研究生阶段具有两个毕业证书和两个学位证书（也就是说需要四本证书），可以符合岗位条件的专业报考。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5.国内院校与国外院校联合办学的，如何报考？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答：国内院校与国外院校联合办学的，按国内院校毕业生报考，网上报名时须提供国内院校出具的相应证明。属国内院校与国外院校联合办学取得国外学位的，办理聘用手续时需提供国家教育部留学服务中心出具的《联合办学学历学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位评估意见书》。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在境内就读的中外合作办学毕业生以毕业证书落款时间为准；中外合作办学院校仅颁发学位证书的以学位证书落款时间为准。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6.报考者所学专业未列入《专业参考目录》的，能否报考？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答：</w:t>
      </w:r>
      <w:r>
        <w:rPr>
          <w:rFonts w:ascii="仿宋_GB2312" w:hAnsi="Arial" w:eastAsia="仿宋_GB2312" w:cs="Arial"/>
          <w:kern w:val="0"/>
          <w:sz w:val="32"/>
          <w:szCs w:val="32"/>
        </w:rPr>
        <w:t>所学专业未列入专业目录(没有专业代码)而以相近专业报考的考生，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或专业目录中没有与所学专业名称完全一致的留学回国人员，</w:t>
      </w:r>
      <w:r>
        <w:rPr>
          <w:rFonts w:ascii="仿宋_GB2312" w:hAnsi="Arial" w:eastAsia="仿宋_GB2312" w:cs="Arial"/>
          <w:kern w:val="0"/>
          <w:sz w:val="32"/>
          <w:szCs w:val="32"/>
        </w:rPr>
        <w:t>需提供毕业证书、所学专业课程成绩单(须教务处盖章)、院校出具的课程对比情况说明及毕业院校设置专业的依据等材料。以上材料如由国（境）外机构出具，还应提供有资质的翻译机构出具的中文翻译件。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7.需提交的院校出具的课程对比情况说明、设置专业依据材料有模板吗？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答：没有模板，相关材料请毕业院校根据实际情况出具即可，同时上传清晰的盖有学校或学院公章的学业成绩单。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二、网上报名有关问题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1.网上已经报名了，但是有信息填错了，可以修改吗？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答：在系统开放期间，报名信息是可以更改的。招聘系统关闭后，只可以下载或打印报名表，不可以再更改报名信息。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2.网上报名时，暂无法上传就业推荐表该如何处理？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答：确有特殊情况无法提供就业推荐表的考生，建议先</w:t>
      </w:r>
      <w:r>
        <w:rPr>
          <w:rFonts w:hint="eastAsia" w:ascii="仿宋_GB2312" w:hAnsi="Arial" w:eastAsia="仿宋_GB2312" w:cs="Arial"/>
          <w:kern w:val="0"/>
          <w:sz w:val="32"/>
          <w:szCs w:val="32"/>
          <w:highlight w:val="none"/>
        </w:rPr>
        <w:t>完善文字信息的填报，可联系所在院系出具202</w:t>
      </w:r>
      <w:r>
        <w:rPr>
          <w:rFonts w:hint="eastAsia" w:ascii="仿宋_GB2312" w:hAnsi="Arial" w:eastAsia="仿宋_GB2312" w:cs="Arial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Arial" w:eastAsia="仿宋_GB2312" w:cs="Arial"/>
          <w:kern w:val="0"/>
          <w:sz w:val="32"/>
          <w:szCs w:val="32"/>
          <w:highlight w:val="none"/>
        </w:rPr>
        <w:t>年应届毕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业生推荐证明或者推荐函，尽可能提供在校证明、学生证、学生卡等佐证材料。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3.如何判断专业比赛、荣誉称号等属于哪种级别？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答：专业比赛获奖情况一般指与本专业相关的比赛获奖情况，荣誉称号一般指“优秀共青团员”、“优秀班干部”等个人的荣誉称号。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专业比赛、荣誉称号等属于哪一级别，建议考生根据获奖证书颁发部门的级别来确定。如果仍然无法确定的，建议考生咨询专业比赛、荣誉称号的颁发部门（或举办部门，或授予部门）。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4.报名的时候有一栏“是否自愿纳入香洲区临聘教师资源库”，请问临聘教师资源库是什么呢？</w:t>
      </w:r>
    </w:p>
    <w:p>
      <w:pPr>
        <w:spacing w:line="540" w:lineRule="exact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答：香洲区临聘教师资源库，是我区为解决教师紧缺问题而建立的。考生可自愿选择是否纳入香洲区临聘教师资源库，若选择纳入香洲区临聘教师资源库，当我区学校因工作需要，需聘用临聘教师的，经面试等相关程序后，可以被录用为珠海市香洲区教育系统的临聘教师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val="en-US" w:eastAsia="zh-CN"/>
        </w:rPr>
        <w:t>5.纸质版就业协议书为学校统一制发，未与其他用人单位签订，所有内容为空白，应如何上传？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Arial" w:eastAsia="仿宋_GB2312" w:cs="Arial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highlight w:val="none"/>
          <w:lang w:val="en-US" w:eastAsia="zh-CN"/>
        </w:rPr>
        <w:t>答：应在相应位置写上本人姓名等信息，拍照上传至报名系统。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val="en-US" w:eastAsia="zh-CN"/>
        </w:rPr>
        <w:t>6.暂未取得教师资格证，也没有参加中小学教师资格考试的考生，应如何上传？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Arial" w:eastAsia="仿宋_GB2312" w:cs="Arial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highlight w:val="none"/>
          <w:lang w:val="en-US" w:eastAsia="zh-CN"/>
        </w:rPr>
        <w:t>答：仅上传承诺书（附件4）即可。</w:t>
      </w:r>
    </w:p>
    <w:p>
      <w:pPr>
        <w:pStyle w:val="2"/>
        <w:rPr>
          <w:rFonts w:hint="default"/>
          <w:lang w:val="en-US" w:eastAsia="zh-CN"/>
        </w:rPr>
      </w:pP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  <w:t>三、其他问题</w:t>
      </w:r>
      <w:bookmarkStart w:id="0" w:name="_GoBack"/>
      <w:bookmarkEnd w:id="0"/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val="en-US" w:eastAsia="zh-CN"/>
        </w:rPr>
        <w:t>1.2021、2022年普通高校毕业生在报名时就业协议书已经签署的，能否报名？</w:t>
      </w:r>
    </w:p>
    <w:p>
      <w:pPr>
        <w:spacing w:line="540" w:lineRule="exact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highlight w:val="none"/>
        </w:rPr>
        <w:t>答：</w:t>
      </w:r>
      <w:r>
        <w:rPr>
          <w:rFonts w:hint="eastAsia" w:ascii="仿宋_GB2312" w:hAnsi="Arial" w:eastAsia="仿宋_GB2312" w:cs="Arial"/>
          <w:kern w:val="0"/>
          <w:sz w:val="32"/>
          <w:szCs w:val="32"/>
          <w:highlight w:val="none"/>
          <w:lang w:eastAsia="zh-CN"/>
        </w:rPr>
        <w:t>不</w:t>
      </w:r>
      <w:r>
        <w:rPr>
          <w:rFonts w:hint="eastAsia" w:ascii="仿宋_GB2312" w:hAnsi="Arial" w:eastAsia="仿宋_GB2312" w:cs="Arial"/>
          <w:kern w:val="0"/>
          <w:sz w:val="32"/>
          <w:szCs w:val="32"/>
          <w:highlight w:val="none"/>
        </w:rPr>
        <w:t>可以。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val="en-US" w:eastAsia="zh-CN"/>
        </w:rPr>
        <w:t>2非中共党员是否能够报考“道德与法治”的岗位?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highlight w:val="none"/>
        </w:rPr>
        <w:t>答：不可以，本次招聘“</w:t>
      </w:r>
      <w:r>
        <w:rPr>
          <w:rFonts w:hint="eastAsia" w:ascii="仿宋_GB2312" w:hAnsi="Arial" w:eastAsia="仿宋_GB2312" w:cs="Arial"/>
          <w:kern w:val="0"/>
          <w:sz w:val="32"/>
          <w:szCs w:val="32"/>
          <w:highlight w:val="none"/>
          <w:lang w:val="en-US" w:eastAsia="zh-CN"/>
        </w:rPr>
        <w:t>道德与法治</w:t>
      </w:r>
      <w:r>
        <w:rPr>
          <w:rFonts w:hint="eastAsia" w:ascii="仿宋_GB2312" w:hAnsi="Arial" w:eastAsia="仿宋_GB2312" w:cs="Arial"/>
          <w:kern w:val="0"/>
          <w:sz w:val="32"/>
          <w:szCs w:val="32"/>
          <w:highlight w:val="none"/>
        </w:rPr>
        <w:t>”岗位条件要求为中共党员</w:t>
      </w:r>
      <w:r>
        <w:rPr>
          <w:rFonts w:hint="eastAsia" w:ascii="仿宋_GB2312" w:hAnsi="Arial" w:eastAsia="仿宋_GB2312" w:cs="Arial"/>
          <w:kern w:val="0"/>
          <w:sz w:val="32"/>
          <w:szCs w:val="32"/>
          <w:highlight w:val="none"/>
          <w:lang w:eastAsia="zh-CN"/>
        </w:rPr>
        <w:t>或</w:t>
      </w:r>
      <w:r>
        <w:rPr>
          <w:rFonts w:hint="eastAsia" w:ascii="仿宋_GB2312" w:hAnsi="Arial" w:eastAsia="仿宋_GB2312" w:cs="Arial"/>
          <w:kern w:val="0"/>
          <w:sz w:val="32"/>
          <w:szCs w:val="32"/>
          <w:highlight w:val="none"/>
        </w:rPr>
        <w:t>中共预备党员。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val="en-US" w:eastAsia="zh-CN"/>
        </w:rPr>
        <w:t>3.服务期制度</w:t>
      </w:r>
    </w:p>
    <w:p>
      <w:pPr>
        <w:spacing w:line="540" w:lineRule="exact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highlight w:val="none"/>
          <w:lang w:val="en-US" w:eastAsia="zh-CN"/>
        </w:rPr>
        <w:t>本次招聘人员</w:t>
      </w:r>
      <w:r>
        <w:rPr>
          <w:rFonts w:hint="eastAsia" w:ascii="仿宋_GB2312" w:hAnsi="Arial" w:eastAsia="仿宋_GB2312" w:cs="Arial"/>
          <w:kern w:val="0"/>
          <w:sz w:val="32"/>
          <w:szCs w:val="32"/>
          <w:highlight w:val="none"/>
        </w:rPr>
        <w:t>最低工作服务年限为五年。对无正当理由放弃的或不履行最低工作服务年限的，将记入本人</w:t>
      </w:r>
      <w:r>
        <w:rPr>
          <w:rFonts w:hint="eastAsia" w:ascii="仿宋_GB2312" w:hAnsi="Arial" w:eastAsia="仿宋_GB2312" w:cs="Arial"/>
          <w:kern w:val="0"/>
          <w:sz w:val="32"/>
          <w:szCs w:val="32"/>
          <w:highlight w:val="none"/>
          <w:lang w:eastAsia="zh-CN"/>
        </w:rPr>
        <w:t>干部人事</w:t>
      </w:r>
      <w:r>
        <w:rPr>
          <w:rFonts w:hint="eastAsia" w:ascii="仿宋_GB2312" w:hAnsi="Arial" w:eastAsia="仿宋_GB2312" w:cs="Arial"/>
          <w:kern w:val="0"/>
          <w:sz w:val="32"/>
          <w:szCs w:val="32"/>
          <w:highlight w:val="none"/>
        </w:rPr>
        <w:t>档案。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502A5AE1-A622-4326-9ECC-32EB2C26D4C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F6D6E9C-2EEB-4EF3-8F4F-A1AF9F52832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431ADB7-DDC9-4A95-927D-0A6601C85535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66D0890F-F961-4521-A39F-989D2E3F53F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5719380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F6D3"/>
    <w:multiLevelType w:val="singleLevel"/>
    <w:tmpl w:val="2D70F6D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xODI4ODY0YmEwNzEwNWMzZGU5MDAxY2NiNDZkZGUifQ=="/>
  </w:docVars>
  <w:rsids>
    <w:rsidRoot w:val="00057321"/>
    <w:rsid w:val="000179F4"/>
    <w:rsid w:val="00021FE7"/>
    <w:rsid w:val="00026C3F"/>
    <w:rsid w:val="00036D4B"/>
    <w:rsid w:val="000421DF"/>
    <w:rsid w:val="00057321"/>
    <w:rsid w:val="00064257"/>
    <w:rsid w:val="00067901"/>
    <w:rsid w:val="00067CB2"/>
    <w:rsid w:val="00072C09"/>
    <w:rsid w:val="00073641"/>
    <w:rsid w:val="00081F9F"/>
    <w:rsid w:val="00086693"/>
    <w:rsid w:val="00091CEE"/>
    <w:rsid w:val="0009515C"/>
    <w:rsid w:val="00095B87"/>
    <w:rsid w:val="00097DA0"/>
    <w:rsid w:val="000A5ED5"/>
    <w:rsid w:val="000B2039"/>
    <w:rsid w:val="000C0387"/>
    <w:rsid w:val="000C19FF"/>
    <w:rsid w:val="000E2247"/>
    <w:rsid w:val="000E2DE0"/>
    <w:rsid w:val="000E4B9F"/>
    <w:rsid w:val="000F29B8"/>
    <w:rsid w:val="000F593C"/>
    <w:rsid w:val="00101736"/>
    <w:rsid w:val="001054BF"/>
    <w:rsid w:val="00105849"/>
    <w:rsid w:val="00105E1D"/>
    <w:rsid w:val="0010719A"/>
    <w:rsid w:val="001200C7"/>
    <w:rsid w:val="00120631"/>
    <w:rsid w:val="0012286A"/>
    <w:rsid w:val="00124E0B"/>
    <w:rsid w:val="0012706C"/>
    <w:rsid w:val="00142883"/>
    <w:rsid w:val="00146C0C"/>
    <w:rsid w:val="00146CDE"/>
    <w:rsid w:val="00151BC4"/>
    <w:rsid w:val="00153ABE"/>
    <w:rsid w:val="00156C63"/>
    <w:rsid w:val="00171565"/>
    <w:rsid w:val="001740FB"/>
    <w:rsid w:val="00174ABB"/>
    <w:rsid w:val="00182B86"/>
    <w:rsid w:val="00186100"/>
    <w:rsid w:val="00192413"/>
    <w:rsid w:val="001A380D"/>
    <w:rsid w:val="001A5646"/>
    <w:rsid w:val="001B6B6A"/>
    <w:rsid w:val="001D08A5"/>
    <w:rsid w:val="001D5A70"/>
    <w:rsid w:val="001D7784"/>
    <w:rsid w:val="001E7ACB"/>
    <w:rsid w:val="0020584C"/>
    <w:rsid w:val="00217308"/>
    <w:rsid w:val="00223A93"/>
    <w:rsid w:val="00236376"/>
    <w:rsid w:val="00247727"/>
    <w:rsid w:val="00251D53"/>
    <w:rsid w:val="00265687"/>
    <w:rsid w:val="002731A8"/>
    <w:rsid w:val="00281E3A"/>
    <w:rsid w:val="00286610"/>
    <w:rsid w:val="002A0C5B"/>
    <w:rsid w:val="002B5DEC"/>
    <w:rsid w:val="002D1B02"/>
    <w:rsid w:val="002D3EF1"/>
    <w:rsid w:val="002D4504"/>
    <w:rsid w:val="002E09BD"/>
    <w:rsid w:val="002E65B7"/>
    <w:rsid w:val="002F3D44"/>
    <w:rsid w:val="002F5F34"/>
    <w:rsid w:val="002F637F"/>
    <w:rsid w:val="002F76AB"/>
    <w:rsid w:val="003009F7"/>
    <w:rsid w:val="0030123E"/>
    <w:rsid w:val="003057AD"/>
    <w:rsid w:val="003067A4"/>
    <w:rsid w:val="00307D4C"/>
    <w:rsid w:val="00312A6E"/>
    <w:rsid w:val="00324DD8"/>
    <w:rsid w:val="00327520"/>
    <w:rsid w:val="00336384"/>
    <w:rsid w:val="0036098D"/>
    <w:rsid w:val="00366325"/>
    <w:rsid w:val="0037189B"/>
    <w:rsid w:val="003765B0"/>
    <w:rsid w:val="00383959"/>
    <w:rsid w:val="00392B93"/>
    <w:rsid w:val="003A0804"/>
    <w:rsid w:val="003A0FA1"/>
    <w:rsid w:val="003A1302"/>
    <w:rsid w:val="003A2918"/>
    <w:rsid w:val="003A3094"/>
    <w:rsid w:val="003A6AD4"/>
    <w:rsid w:val="003B159F"/>
    <w:rsid w:val="003C6771"/>
    <w:rsid w:val="003C7ED7"/>
    <w:rsid w:val="003D39B2"/>
    <w:rsid w:val="003D3CB8"/>
    <w:rsid w:val="003D7E41"/>
    <w:rsid w:val="003E2538"/>
    <w:rsid w:val="003F3039"/>
    <w:rsid w:val="004049C3"/>
    <w:rsid w:val="004054B4"/>
    <w:rsid w:val="004060AE"/>
    <w:rsid w:val="00410676"/>
    <w:rsid w:val="004132F1"/>
    <w:rsid w:val="0041466C"/>
    <w:rsid w:val="00414C91"/>
    <w:rsid w:val="0042472D"/>
    <w:rsid w:val="004270D6"/>
    <w:rsid w:val="0043291D"/>
    <w:rsid w:val="004442A6"/>
    <w:rsid w:val="00446BB1"/>
    <w:rsid w:val="004566A2"/>
    <w:rsid w:val="004641E4"/>
    <w:rsid w:val="00477A47"/>
    <w:rsid w:val="00480925"/>
    <w:rsid w:val="004833F2"/>
    <w:rsid w:val="0049310B"/>
    <w:rsid w:val="004B146F"/>
    <w:rsid w:val="004B4E5E"/>
    <w:rsid w:val="004B547F"/>
    <w:rsid w:val="004B7685"/>
    <w:rsid w:val="004C128E"/>
    <w:rsid w:val="004C2E84"/>
    <w:rsid w:val="004C56EC"/>
    <w:rsid w:val="004D0E5A"/>
    <w:rsid w:val="004D3104"/>
    <w:rsid w:val="004E0638"/>
    <w:rsid w:val="004E33F6"/>
    <w:rsid w:val="004E5423"/>
    <w:rsid w:val="004E6364"/>
    <w:rsid w:val="005107B3"/>
    <w:rsid w:val="00553B0D"/>
    <w:rsid w:val="00554894"/>
    <w:rsid w:val="00567FC8"/>
    <w:rsid w:val="0057135C"/>
    <w:rsid w:val="005800D2"/>
    <w:rsid w:val="005947F3"/>
    <w:rsid w:val="005A0D36"/>
    <w:rsid w:val="005A6D64"/>
    <w:rsid w:val="005B6AD8"/>
    <w:rsid w:val="005B7BE3"/>
    <w:rsid w:val="005C2EDE"/>
    <w:rsid w:val="005C3E23"/>
    <w:rsid w:val="005C4B51"/>
    <w:rsid w:val="005D0FF7"/>
    <w:rsid w:val="005E3235"/>
    <w:rsid w:val="005F2F94"/>
    <w:rsid w:val="005F325C"/>
    <w:rsid w:val="005F37C3"/>
    <w:rsid w:val="005F48F1"/>
    <w:rsid w:val="00601F9D"/>
    <w:rsid w:val="00602073"/>
    <w:rsid w:val="006021FD"/>
    <w:rsid w:val="00604409"/>
    <w:rsid w:val="00612A1E"/>
    <w:rsid w:val="0062214B"/>
    <w:rsid w:val="00625747"/>
    <w:rsid w:val="006302B0"/>
    <w:rsid w:val="00632EE5"/>
    <w:rsid w:val="006357C8"/>
    <w:rsid w:val="00636984"/>
    <w:rsid w:val="00640822"/>
    <w:rsid w:val="006445D2"/>
    <w:rsid w:val="006613CB"/>
    <w:rsid w:val="00664DD0"/>
    <w:rsid w:val="00667065"/>
    <w:rsid w:val="00680C80"/>
    <w:rsid w:val="006826DC"/>
    <w:rsid w:val="006841B4"/>
    <w:rsid w:val="00694501"/>
    <w:rsid w:val="00695AB6"/>
    <w:rsid w:val="006B353E"/>
    <w:rsid w:val="006C7A8B"/>
    <w:rsid w:val="006D1448"/>
    <w:rsid w:val="006D3881"/>
    <w:rsid w:val="006D67D6"/>
    <w:rsid w:val="006E15B8"/>
    <w:rsid w:val="00702335"/>
    <w:rsid w:val="007124C2"/>
    <w:rsid w:val="0071742D"/>
    <w:rsid w:val="00727572"/>
    <w:rsid w:val="007319E5"/>
    <w:rsid w:val="007327C2"/>
    <w:rsid w:val="0073394A"/>
    <w:rsid w:val="00735214"/>
    <w:rsid w:val="00735C42"/>
    <w:rsid w:val="00737514"/>
    <w:rsid w:val="0074417E"/>
    <w:rsid w:val="00757EB3"/>
    <w:rsid w:val="00774069"/>
    <w:rsid w:val="00790D24"/>
    <w:rsid w:val="007A7EDC"/>
    <w:rsid w:val="007C7376"/>
    <w:rsid w:val="007D5B85"/>
    <w:rsid w:val="007D6C22"/>
    <w:rsid w:val="007D6D26"/>
    <w:rsid w:val="007E2FCB"/>
    <w:rsid w:val="007F0740"/>
    <w:rsid w:val="007F6CF3"/>
    <w:rsid w:val="00806DFE"/>
    <w:rsid w:val="00824C75"/>
    <w:rsid w:val="00826308"/>
    <w:rsid w:val="00847DE7"/>
    <w:rsid w:val="00850A3F"/>
    <w:rsid w:val="00851B1B"/>
    <w:rsid w:val="008542B1"/>
    <w:rsid w:val="00856EC8"/>
    <w:rsid w:val="00863777"/>
    <w:rsid w:val="00876CFC"/>
    <w:rsid w:val="00890707"/>
    <w:rsid w:val="008A023E"/>
    <w:rsid w:val="008B770A"/>
    <w:rsid w:val="008C4945"/>
    <w:rsid w:val="008C54D8"/>
    <w:rsid w:val="008C704E"/>
    <w:rsid w:val="008D23F5"/>
    <w:rsid w:val="008D564D"/>
    <w:rsid w:val="008D5729"/>
    <w:rsid w:val="008E0408"/>
    <w:rsid w:val="008F0EDD"/>
    <w:rsid w:val="008F2209"/>
    <w:rsid w:val="008F6C05"/>
    <w:rsid w:val="009003D5"/>
    <w:rsid w:val="00902A00"/>
    <w:rsid w:val="00905825"/>
    <w:rsid w:val="0090605A"/>
    <w:rsid w:val="00907448"/>
    <w:rsid w:val="009123B5"/>
    <w:rsid w:val="00922BEF"/>
    <w:rsid w:val="00930F43"/>
    <w:rsid w:val="00933CEF"/>
    <w:rsid w:val="009375EF"/>
    <w:rsid w:val="00942DE0"/>
    <w:rsid w:val="00965007"/>
    <w:rsid w:val="00967195"/>
    <w:rsid w:val="00971871"/>
    <w:rsid w:val="00972417"/>
    <w:rsid w:val="0097765C"/>
    <w:rsid w:val="00977BEA"/>
    <w:rsid w:val="00990CB9"/>
    <w:rsid w:val="00995007"/>
    <w:rsid w:val="00996FD6"/>
    <w:rsid w:val="009A16DB"/>
    <w:rsid w:val="009A28F8"/>
    <w:rsid w:val="009A2A53"/>
    <w:rsid w:val="009A6F11"/>
    <w:rsid w:val="009A74D4"/>
    <w:rsid w:val="009B29E5"/>
    <w:rsid w:val="009D02FB"/>
    <w:rsid w:val="009D2A7F"/>
    <w:rsid w:val="009D516F"/>
    <w:rsid w:val="009D6474"/>
    <w:rsid w:val="009D73E6"/>
    <w:rsid w:val="009E72BC"/>
    <w:rsid w:val="00A249E8"/>
    <w:rsid w:val="00A30005"/>
    <w:rsid w:val="00A3014D"/>
    <w:rsid w:val="00A315D2"/>
    <w:rsid w:val="00A31A41"/>
    <w:rsid w:val="00A47ACE"/>
    <w:rsid w:val="00A47ECE"/>
    <w:rsid w:val="00A52B5E"/>
    <w:rsid w:val="00A6208D"/>
    <w:rsid w:val="00A64DE4"/>
    <w:rsid w:val="00A724A1"/>
    <w:rsid w:val="00A74D87"/>
    <w:rsid w:val="00A7640E"/>
    <w:rsid w:val="00A77047"/>
    <w:rsid w:val="00A8261B"/>
    <w:rsid w:val="00A84DB8"/>
    <w:rsid w:val="00A86834"/>
    <w:rsid w:val="00A87107"/>
    <w:rsid w:val="00A94C84"/>
    <w:rsid w:val="00AA15C0"/>
    <w:rsid w:val="00AA5993"/>
    <w:rsid w:val="00AB32EE"/>
    <w:rsid w:val="00AB5789"/>
    <w:rsid w:val="00AB641B"/>
    <w:rsid w:val="00AC2D8B"/>
    <w:rsid w:val="00AD0C42"/>
    <w:rsid w:val="00AD2D1F"/>
    <w:rsid w:val="00AD7213"/>
    <w:rsid w:val="00AE17C0"/>
    <w:rsid w:val="00AE41C5"/>
    <w:rsid w:val="00AE5400"/>
    <w:rsid w:val="00AF6837"/>
    <w:rsid w:val="00B22735"/>
    <w:rsid w:val="00B25D04"/>
    <w:rsid w:val="00B27682"/>
    <w:rsid w:val="00B426DC"/>
    <w:rsid w:val="00B45781"/>
    <w:rsid w:val="00B554A4"/>
    <w:rsid w:val="00B55C95"/>
    <w:rsid w:val="00B6591F"/>
    <w:rsid w:val="00B67AF6"/>
    <w:rsid w:val="00B75FDC"/>
    <w:rsid w:val="00B86661"/>
    <w:rsid w:val="00B9497C"/>
    <w:rsid w:val="00BB5232"/>
    <w:rsid w:val="00BB5B9F"/>
    <w:rsid w:val="00BC1D24"/>
    <w:rsid w:val="00BC1D9E"/>
    <w:rsid w:val="00BC6305"/>
    <w:rsid w:val="00BC7B8A"/>
    <w:rsid w:val="00BE2DE2"/>
    <w:rsid w:val="00BE574F"/>
    <w:rsid w:val="00BF4DB5"/>
    <w:rsid w:val="00C0308D"/>
    <w:rsid w:val="00C03643"/>
    <w:rsid w:val="00C03A2A"/>
    <w:rsid w:val="00C13C2D"/>
    <w:rsid w:val="00C24B82"/>
    <w:rsid w:val="00C33BE0"/>
    <w:rsid w:val="00C35568"/>
    <w:rsid w:val="00C413A4"/>
    <w:rsid w:val="00C545B8"/>
    <w:rsid w:val="00C55EDE"/>
    <w:rsid w:val="00C56452"/>
    <w:rsid w:val="00C57623"/>
    <w:rsid w:val="00C6650B"/>
    <w:rsid w:val="00C672A7"/>
    <w:rsid w:val="00C70FF9"/>
    <w:rsid w:val="00C81A26"/>
    <w:rsid w:val="00C84144"/>
    <w:rsid w:val="00C8608F"/>
    <w:rsid w:val="00C90721"/>
    <w:rsid w:val="00C9126D"/>
    <w:rsid w:val="00C94D2E"/>
    <w:rsid w:val="00CA27EF"/>
    <w:rsid w:val="00CB37B7"/>
    <w:rsid w:val="00CC1718"/>
    <w:rsid w:val="00CC395B"/>
    <w:rsid w:val="00CC7210"/>
    <w:rsid w:val="00CE72C1"/>
    <w:rsid w:val="00D04FCB"/>
    <w:rsid w:val="00D12862"/>
    <w:rsid w:val="00D1415A"/>
    <w:rsid w:val="00D23870"/>
    <w:rsid w:val="00D35FA7"/>
    <w:rsid w:val="00D42FE0"/>
    <w:rsid w:val="00D46B80"/>
    <w:rsid w:val="00D65124"/>
    <w:rsid w:val="00D7061F"/>
    <w:rsid w:val="00D72715"/>
    <w:rsid w:val="00D7530A"/>
    <w:rsid w:val="00D77886"/>
    <w:rsid w:val="00D83519"/>
    <w:rsid w:val="00D835BC"/>
    <w:rsid w:val="00D87DA1"/>
    <w:rsid w:val="00D90B5B"/>
    <w:rsid w:val="00D9394E"/>
    <w:rsid w:val="00D96D68"/>
    <w:rsid w:val="00DA76F0"/>
    <w:rsid w:val="00DB362A"/>
    <w:rsid w:val="00DB5159"/>
    <w:rsid w:val="00DB6555"/>
    <w:rsid w:val="00DB6957"/>
    <w:rsid w:val="00DC24F1"/>
    <w:rsid w:val="00DC282A"/>
    <w:rsid w:val="00DD741E"/>
    <w:rsid w:val="00DE0FC9"/>
    <w:rsid w:val="00DE1A09"/>
    <w:rsid w:val="00DE371C"/>
    <w:rsid w:val="00DF6AA2"/>
    <w:rsid w:val="00E070D2"/>
    <w:rsid w:val="00E07A78"/>
    <w:rsid w:val="00E12E40"/>
    <w:rsid w:val="00E13422"/>
    <w:rsid w:val="00E13C30"/>
    <w:rsid w:val="00E14706"/>
    <w:rsid w:val="00E16361"/>
    <w:rsid w:val="00E1770A"/>
    <w:rsid w:val="00E226DA"/>
    <w:rsid w:val="00E247E3"/>
    <w:rsid w:val="00E25F46"/>
    <w:rsid w:val="00E30EDE"/>
    <w:rsid w:val="00E317C0"/>
    <w:rsid w:val="00E364E6"/>
    <w:rsid w:val="00E36969"/>
    <w:rsid w:val="00E36A0E"/>
    <w:rsid w:val="00E40E58"/>
    <w:rsid w:val="00E40F03"/>
    <w:rsid w:val="00E50CA3"/>
    <w:rsid w:val="00E51EE4"/>
    <w:rsid w:val="00E52A3E"/>
    <w:rsid w:val="00E60F04"/>
    <w:rsid w:val="00E64719"/>
    <w:rsid w:val="00E73E41"/>
    <w:rsid w:val="00E80B5F"/>
    <w:rsid w:val="00E850B4"/>
    <w:rsid w:val="00E85ED3"/>
    <w:rsid w:val="00E93A66"/>
    <w:rsid w:val="00E94FE5"/>
    <w:rsid w:val="00EA356D"/>
    <w:rsid w:val="00EA6162"/>
    <w:rsid w:val="00EA62A1"/>
    <w:rsid w:val="00EA6E50"/>
    <w:rsid w:val="00EC5EA4"/>
    <w:rsid w:val="00EC60EF"/>
    <w:rsid w:val="00ED1245"/>
    <w:rsid w:val="00ED5835"/>
    <w:rsid w:val="00EF546C"/>
    <w:rsid w:val="00F04734"/>
    <w:rsid w:val="00F12B65"/>
    <w:rsid w:val="00F25C4A"/>
    <w:rsid w:val="00F26C8B"/>
    <w:rsid w:val="00F46EB3"/>
    <w:rsid w:val="00F50DCA"/>
    <w:rsid w:val="00F61374"/>
    <w:rsid w:val="00F66CB8"/>
    <w:rsid w:val="00F7116B"/>
    <w:rsid w:val="00F7436C"/>
    <w:rsid w:val="00F7556E"/>
    <w:rsid w:val="00F75E2C"/>
    <w:rsid w:val="00F77D45"/>
    <w:rsid w:val="00F804FD"/>
    <w:rsid w:val="00F83A0F"/>
    <w:rsid w:val="00F940C6"/>
    <w:rsid w:val="00FB6CBE"/>
    <w:rsid w:val="00FD1768"/>
    <w:rsid w:val="00FD38BD"/>
    <w:rsid w:val="00FD3C62"/>
    <w:rsid w:val="00FD73C1"/>
    <w:rsid w:val="00FD779A"/>
    <w:rsid w:val="015773C7"/>
    <w:rsid w:val="02D74350"/>
    <w:rsid w:val="041758DE"/>
    <w:rsid w:val="05D53D9D"/>
    <w:rsid w:val="0638020F"/>
    <w:rsid w:val="0A7D79CB"/>
    <w:rsid w:val="0A846219"/>
    <w:rsid w:val="0BD8503C"/>
    <w:rsid w:val="0CF27EF7"/>
    <w:rsid w:val="0D3831F9"/>
    <w:rsid w:val="0EAD30FA"/>
    <w:rsid w:val="10447B10"/>
    <w:rsid w:val="11E010CD"/>
    <w:rsid w:val="15CC4B7C"/>
    <w:rsid w:val="17D57D01"/>
    <w:rsid w:val="19C81FE3"/>
    <w:rsid w:val="1AE650F3"/>
    <w:rsid w:val="1CF60C20"/>
    <w:rsid w:val="1DC6665C"/>
    <w:rsid w:val="1FD36D22"/>
    <w:rsid w:val="2765427F"/>
    <w:rsid w:val="29025964"/>
    <w:rsid w:val="2E1D2633"/>
    <w:rsid w:val="371F6F95"/>
    <w:rsid w:val="39C55C74"/>
    <w:rsid w:val="39DF452D"/>
    <w:rsid w:val="3CA67A44"/>
    <w:rsid w:val="3EE069BE"/>
    <w:rsid w:val="3F2F6D4A"/>
    <w:rsid w:val="43FA4372"/>
    <w:rsid w:val="44661872"/>
    <w:rsid w:val="45BA5EC8"/>
    <w:rsid w:val="4BFC1D29"/>
    <w:rsid w:val="50AE3FAC"/>
    <w:rsid w:val="53F5584C"/>
    <w:rsid w:val="55BB410D"/>
    <w:rsid w:val="597D6A18"/>
    <w:rsid w:val="5C8A3B53"/>
    <w:rsid w:val="604C67A2"/>
    <w:rsid w:val="6842161F"/>
    <w:rsid w:val="6F53686A"/>
    <w:rsid w:val="70445E0B"/>
    <w:rsid w:val="737F583D"/>
    <w:rsid w:val="74F7543A"/>
    <w:rsid w:val="78B74F24"/>
    <w:rsid w:val="7A8B17D3"/>
    <w:rsid w:val="7B9948BB"/>
    <w:rsid w:val="7D9904AA"/>
    <w:rsid w:val="7DE73D5C"/>
    <w:rsid w:val="7E54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rPr>
      <w:sz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1 Char"/>
    <w:basedOn w:val="8"/>
    <w:link w:val="3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1427</Words>
  <Characters>1447</Characters>
  <Lines>20</Lines>
  <Paragraphs>5</Paragraphs>
  <TotalTime>1</TotalTime>
  <ScaleCrop>false</ScaleCrop>
  <LinksUpToDate>false</LinksUpToDate>
  <CharactersWithSpaces>1447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2021-11-15T06:33:00Z</dcterms:created>
  <dc:creator>张文媛</dc:creator>
  <cp:lastModifiedBy>xuxuคิดถึง</cp:lastModifiedBy>
  <cp:lastPrinted>2022-11-16T08:52:00Z</cp:lastPrinted>
  <dcterms:modified xsi:type="dcterms:W3CDTF">2022-12-01T01:34:53Z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F0FB58E1ED454EA39F97F1663ECAA3B6</vt:lpwstr>
  </property>
</Properties>
</file>