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引进单位简介----</w:t>
      </w:r>
      <w:r>
        <w:rPr>
          <w:rFonts w:hint="eastAsia" w:ascii="仿宋" w:hAnsi="仿宋" w:eastAsia="仿宋"/>
          <w:color w:val="000000"/>
          <w:sz w:val="32"/>
          <w:szCs w:val="32"/>
        </w:rPr>
        <w:t>乌拉盖管理区中学。始建于1976年，是乌拉盖管理区的唯一一所完全中学。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学校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在校生646名，20个教学班。现有教职工89名，其中专任教师87人，专任教师中自治区级优秀教师3人，盟级优秀教师2人；自治区级教学能手1人，盟级教学能手5人；自治区级学科带头人1人，盟级学科带头人2人。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多年来乌拉盖管理区中学全面贯彻党的教育方针,落实立德树人根本任务，坚守初心，围绕党和国家推动基础教育高质量发展目标不断奋进。学校先后被评为“全国国防教育示范学校”、“全国五四红旗团总支”、“国家级足球特色学校”、自治区级“文明校园”、盟级“平安校园”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DQ1ZWNhNzhmY2M4MWUxNzBiYWZlZTIwMTFlNWQifQ=="/>
  </w:docVars>
  <w:rsids>
    <w:rsidRoot w:val="19674DA3"/>
    <w:rsid w:val="196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/>
    </w:pPr>
    <w:rPr>
      <w:rFonts w:hint="eastAsia"/>
      <w:sz w:val="21"/>
      <w:szCs w:val="24"/>
    </w:r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  <w:rPr>
      <w:rFonts w:hint="eastAsia" w:ascii="Times New Roman" w:hAnsi="Times New Roman" w:eastAsia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2023-07-10T07:54:00Z</dcterms:created>
  <dc:creator>Geek girl</dc:creator>
  <cp:lastModifiedBy>Geek girl</cp:lastModifiedBy>
  <dcterms:modified xsi:type="dcterms:W3CDTF">2023-07-10T07:55:10Z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32CE7C8A99874F6BAC0F7A11FE44C967_11</vt:lpwstr>
  </property>
</Properties>
</file>