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6F9C0" w14:textId="47F3B804" w:rsidR="00A87BAF" w:rsidRPr="0061335A" w:rsidRDefault="00000000" w:rsidP="0061335A">
      <w:pPr>
        <w:spacing w:line="480" w:lineRule="exact"/>
        <w:ind w:firstLine="640"/>
        <w:jc w:val="center"/>
        <w:rPr>
          <w:rFonts w:ascii="黑体" w:eastAsia="黑体" w:hAnsi="黑体" w:cs="黑体"/>
          <w:sz w:val="36"/>
          <w:szCs w:val="36"/>
        </w:rPr>
      </w:pPr>
      <w:r w:rsidRPr="0061335A">
        <w:rPr>
          <w:rFonts w:ascii="黑体" w:eastAsia="黑体" w:hAnsi="黑体" w:cs="黑体" w:hint="eastAsia"/>
          <w:sz w:val="36"/>
          <w:szCs w:val="36"/>
        </w:rPr>
        <w:t>招聘学校简介</w:t>
      </w:r>
    </w:p>
    <w:p w14:paraId="3227F844" w14:textId="77777777" w:rsidR="00A87BAF" w:rsidRDefault="00000000">
      <w:pPr>
        <w:spacing w:line="480" w:lineRule="exact"/>
        <w:ind w:firstLine="640"/>
        <w:rPr>
          <w:rFonts w:ascii="仿宋" w:eastAsia="仿宋" w:hAnsi="仿宋" w:cs="仿宋"/>
          <w:sz w:val="28"/>
          <w:szCs w:val="28"/>
        </w:rPr>
      </w:pPr>
      <w:r w:rsidRPr="0061335A">
        <w:rPr>
          <w:rFonts w:ascii="仿宋" w:eastAsia="仿宋" w:hAnsi="仿宋" w:cs="仿宋" w:hint="eastAsia"/>
          <w:b/>
          <w:bCs/>
          <w:sz w:val="28"/>
          <w:szCs w:val="28"/>
        </w:rPr>
        <w:t>（一）阳江市阳东区第一中学。</w:t>
      </w:r>
      <w:r>
        <w:rPr>
          <w:rFonts w:ascii="仿宋" w:eastAsia="仿宋" w:hAnsi="仿宋" w:cs="仿宋" w:hint="eastAsia"/>
          <w:sz w:val="28"/>
          <w:szCs w:val="28"/>
        </w:rPr>
        <w:t>学校是一所公办普通高中，于1992年建成开学，占地面积14.8万平方米,绿化面积达8万平方米,环境优雅，2008年通过了“广东省国家级示范性普通高中”的验收。</w:t>
      </w:r>
    </w:p>
    <w:p w14:paraId="426C276A" w14:textId="77777777" w:rsidR="00A87BAF" w:rsidRDefault="00000000">
      <w:pPr>
        <w:spacing w:line="48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现有学生4200多人，教学班72个，专任教师318人。其中正高级教师1人，中学高级职称教师112人，中学一级职称教师164人，研究生学历有20人，广东省特级教师2人，南粤优秀教师4人，广东省名班主任2人，阳江市名班主任1人,广东省名师工作室1个，广东省名班主任工作室1个，阳江市名师工作室1个，专任教师学历达标率100%.</w:t>
      </w:r>
    </w:p>
    <w:p w14:paraId="4A30E343" w14:textId="77777777" w:rsidR="00A87BAF" w:rsidRDefault="00000000">
      <w:pPr>
        <w:spacing w:line="48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学校办学特色鲜明，教育教学质量优异，先后荣获阳江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市美丽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学校、广东省先进基层党组（教育系统）、广东省贯彻《学校体育工作条例》先进单位、体育传统项目(田径)学校、首批全国校园足球特色学校、广东省中小学优秀文化传承学校、广东省中小学艺术特色学校、广东省安全文明校园、广东省依法治校单位、全国艺术教育先进单位、全国和谐校园先进学校等荣誉称号。并连年获得“高考成绩优胜奖" "高考优胜单位奖"等荣誉，多年有美术考生被清华大学录取，高考各项综合评价稳居阳江市前列。</w:t>
      </w:r>
    </w:p>
    <w:p w14:paraId="508B6A17" w14:textId="77777777" w:rsidR="00A87BAF" w:rsidRDefault="00000000">
      <w:pPr>
        <w:rPr>
          <w:rFonts w:ascii="仿宋" w:eastAsia="仿宋" w:hAnsi="仿宋" w:cs="仿宋"/>
          <w:sz w:val="28"/>
          <w:szCs w:val="28"/>
        </w:rPr>
      </w:pPr>
      <w:bookmarkStart w:id="0" w:name="OLE_LINK1"/>
      <w:r>
        <w:rPr>
          <w:rFonts w:eastAsia="宋体" w:hint="eastAsia"/>
          <w:noProof/>
        </w:rPr>
        <w:lastRenderedPageBreak/>
        <w:drawing>
          <wp:inline distT="0" distB="0" distL="114300" distR="114300" wp14:anchorId="73BB7476" wp14:editId="796FBA7D">
            <wp:extent cx="4923790" cy="2570480"/>
            <wp:effectExtent l="0" t="0" r="10160" b="1270"/>
            <wp:docPr id="6" name="图片 3" descr="微信图片_2019092015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微信图片_201909201542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End w:id="0"/>
    </w:p>
    <w:p w14:paraId="0F71CBA6" w14:textId="77777777" w:rsidR="00A87BAF" w:rsidRDefault="00A87BAF">
      <w:pPr>
        <w:rPr>
          <w:rFonts w:ascii="仿宋" w:eastAsia="仿宋" w:hAnsi="仿宋" w:cs="仿宋"/>
        </w:rPr>
      </w:pPr>
    </w:p>
    <w:p w14:paraId="1B9E6A3C" w14:textId="77777777" w:rsidR="00A87BAF" w:rsidRDefault="00000000">
      <w:pPr>
        <w:spacing w:line="480" w:lineRule="exact"/>
        <w:ind w:firstLine="640"/>
        <w:rPr>
          <w:rFonts w:ascii="仿宋" w:eastAsia="仿宋" w:hAnsi="仿宋" w:cs="仿宋"/>
          <w:sz w:val="28"/>
          <w:szCs w:val="28"/>
        </w:rPr>
      </w:pPr>
      <w:r w:rsidRPr="0061335A">
        <w:rPr>
          <w:rFonts w:ascii="仿宋" w:eastAsia="仿宋" w:hAnsi="仿宋" w:cs="仿宋" w:hint="eastAsia"/>
          <w:b/>
          <w:bCs/>
          <w:sz w:val="28"/>
          <w:szCs w:val="28"/>
        </w:rPr>
        <w:t>（二）阳江市阳东区第二中学。</w:t>
      </w:r>
      <w:r>
        <w:rPr>
          <w:rFonts w:ascii="仿宋" w:eastAsia="仿宋" w:hAnsi="仿宋" w:cs="仿宋" w:hint="eastAsia"/>
          <w:sz w:val="28"/>
          <w:szCs w:val="28"/>
        </w:rPr>
        <w:t>学校是一所公办完全中学,于2010年9月建成开学，占地面积113058平方米,建筑面积51555平方米，现有83个教学班,在校学生4700多人。学校在编教职工366人。其中中学高级教师52人,研究生学历8人。学校师资力量雄厚，专任教师大多从吉林师大、广西师大、华南师大、深圳大学、海南师大等著名师范大学招聘而来。</w:t>
      </w:r>
    </w:p>
    <w:p w14:paraId="275E4BDA" w14:textId="77777777" w:rsidR="00A87BAF" w:rsidRDefault="00000000">
      <w:pPr>
        <w:spacing w:line="48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办学成绩显著，获得国家级国防教育示范基地、广东省青少年足球特色学校、广东省首批优秀传统文化(书法)传承学校、广东省中小学艺术教育特色学校、广东省规范汉字书写教育特色学校、广东省体育传统项目学校、阳江市文明单位、阳江市十大文明示范校园、阳江市书香校园、阳江市校园特色学校、阳东区德育示范学校,阳东区平安校园等称号。学校多次获得市、区高考教学成果奖、高考成绩质量提升奖、教学效果成绩突出进步奖、高考完成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指标奖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和高考超标奖,多次获得初中教学质量综合评价一等奖、中考成绩一等奖等荣誉称号。</w:t>
      </w:r>
    </w:p>
    <w:p w14:paraId="6790ABAE" w14:textId="77777777" w:rsidR="00A87BAF" w:rsidRDefault="00000000">
      <w:pPr>
        <w:pStyle w:val="2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lastRenderedPageBreak/>
        <w:drawing>
          <wp:inline distT="0" distB="0" distL="114300" distR="114300" wp14:anchorId="4E5255B4" wp14:editId="47AEC3D1">
            <wp:extent cx="4811395" cy="2625090"/>
            <wp:effectExtent l="0" t="0" r="8255" b="3810"/>
            <wp:docPr id="2" name="图片 2" descr="494dc37c3e933614646686b52845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94dc37c3e933614646686b52845ab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139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28F9" w14:textId="77777777" w:rsidR="00A87BAF" w:rsidRDefault="00000000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61335A">
        <w:rPr>
          <w:rFonts w:ascii="仿宋" w:eastAsia="仿宋" w:hAnsi="仿宋" w:cs="仿宋" w:hint="eastAsia"/>
          <w:b/>
          <w:bCs/>
          <w:noProof/>
          <w:kern w:val="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169AF235" wp14:editId="514AA775">
            <wp:simplePos x="0" y="0"/>
            <wp:positionH relativeFrom="column">
              <wp:posOffset>69850</wp:posOffset>
            </wp:positionH>
            <wp:positionV relativeFrom="paragraph">
              <wp:posOffset>2868295</wp:posOffset>
            </wp:positionV>
            <wp:extent cx="4991100" cy="2305050"/>
            <wp:effectExtent l="0" t="0" r="0" b="0"/>
            <wp:wrapSquare wrapText="bothSides"/>
            <wp:docPr id="11" name="图片 11" descr="0ea8fee9ea2ec72542b251fca146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ea8fee9ea2ec72542b251fca1468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335A">
        <w:rPr>
          <w:rFonts w:ascii="仿宋" w:eastAsia="仿宋" w:hAnsi="仿宋" w:cs="仿宋" w:hint="eastAsia"/>
          <w:b/>
          <w:bCs/>
          <w:sz w:val="28"/>
          <w:szCs w:val="28"/>
        </w:rPr>
        <w:t>（三）阳东区凤凰中学。</w:t>
      </w:r>
      <w:r>
        <w:rPr>
          <w:rFonts w:ascii="仿宋" w:eastAsia="仿宋" w:hAnsi="仿宋" w:cs="仿宋" w:hint="eastAsia"/>
          <w:sz w:val="28"/>
          <w:szCs w:val="28"/>
        </w:rPr>
        <w:t>学校是一所新办的公办完全中学，坐落在阳东区城区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滨河新区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重点地段，总用地约51115万平方米，总建筑面积约30000平方米，高起点规划、高标准建设图书馆、教师公寓、学生公寓、人工草球场、塑胶跑道、游泳池、智能化教室等，全力打造现代化、智慧化校园。学校办学规模为48个班，可提供学位2400个（初中1200个、高中1200个），于2021年9月建成开学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现学校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开设七年级390人，八年级360人，高中一年级480，专任教师94名，2022年9月开始招收高一新生。</w:t>
      </w:r>
    </w:p>
    <w:p w14:paraId="778BAE79" w14:textId="77777777" w:rsidR="00A87BAF" w:rsidRDefault="00000000">
      <w:pPr>
        <w:pStyle w:val="2"/>
        <w:spacing w:before="0" w:beforeAutospacing="0" w:after="0" w:afterAutospacing="0" w:line="480" w:lineRule="exact"/>
        <w:rPr>
          <w:rFonts w:ascii="仿宋" w:eastAsia="仿宋" w:hAnsi="仿宋" w:cs="仿宋" w:hint="default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  <w:shd w:val="clear" w:color="auto" w:fill="FFFFFF"/>
        </w:rPr>
        <w:lastRenderedPageBreak/>
        <w:t xml:space="preserve">    </w:t>
      </w:r>
      <w:r w:rsidRPr="0061335A">
        <w:rPr>
          <w:rFonts w:ascii="仿宋" w:eastAsia="仿宋" w:hAnsi="仿宋" w:cs="仿宋"/>
          <w:bCs/>
          <w:sz w:val="28"/>
          <w:szCs w:val="28"/>
        </w:rPr>
        <w:t>（四）阳东区南华实验学校。</w:t>
      </w:r>
      <w:r>
        <w:rPr>
          <w:rFonts w:ascii="仿宋" w:eastAsia="仿宋" w:hAnsi="仿宋" w:cs="仿宋"/>
          <w:b w:val="0"/>
          <w:sz w:val="28"/>
          <w:szCs w:val="28"/>
        </w:rPr>
        <w:t xml:space="preserve"> 学校是一所九年一贯制公办学校，于2019年秋季建成开学，占地面积61818平方米，建筑面积48950平方米，建有校内风雨走廊相互连通的教学楼、办公楼、学生宿舍、教师工作用房、学生饭堂、室内体育活动场馆及400米的标准田径运动场。学校办学规模为66个教学班，可提供3180个中小学优质学位。现有教师106人，全部大学本科以上学历，教师队伍年轻、朝气蓬勃，平均年龄29岁，全校实现了所有科目专业对口。</w:t>
      </w:r>
    </w:p>
    <w:p w14:paraId="44B145E0" w14:textId="77777777" w:rsidR="00A87BAF" w:rsidRDefault="00000000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办学以来，学校的教学质量稳步提升，小学和初中都获得“阳东区教学质量综合评价特等奖”；学校管理方面也得到各方面的认可，如2020年阳江市十大文明饭堂、阳东区共青团工作先进单位等荣誉。 </w:t>
      </w:r>
    </w:p>
    <w:p w14:paraId="5FD28E32" w14:textId="77777777" w:rsidR="00A87BAF" w:rsidRDefault="00000000">
      <w:pPr>
        <w:spacing w:line="440" w:lineRule="exact"/>
        <w:ind w:firstLineChars="200" w:firstLine="560"/>
      </w:pPr>
      <w:r>
        <w:rPr>
          <w:rFonts w:ascii="仿宋" w:eastAsia="仿宋" w:hAnsi="仿宋" w:cs="仿宋" w:hint="eastAsia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80702EE" wp14:editId="00082C9F">
            <wp:simplePos x="0" y="0"/>
            <wp:positionH relativeFrom="column">
              <wp:posOffset>-127000</wp:posOffset>
            </wp:positionH>
            <wp:positionV relativeFrom="paragraph">
              <wp:posOffset>67310</wp:posOffset>
            </wp:positionV>
            <wp:extent cx="5012055" cy="2639695"/>
            <wp:effectExtent l="0" t="0" r="17145" b="8255"/>
            <wp:wrapSquare wrapText="bothSides"/>
            <wp:docPr id="8" name="图片 8" descr="南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南华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205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14:paraId="2BA5FC9E" w14:textId="77777777" w:rsidR="00A87BAF" w:rsidRDefault="00000000">
      <w:pPr>
        <w:spacing w:line="480" w:lineRule="exact"/>
        <w:ind w:firstLineChars="200" w:firstLine="562"/>
        <w:textAlignment w:val="baseline"/>
        <w:rPr>
          <w:rFonts w:ascii="仿宋" w:eastAsia="仿宋" w:hAnsi="仿宋" w:cs="仿宋"/>
          <w:sz w:val="28"/>
          <w:szCs w:val="28"/>
        </w:rPr>
      </w:pPr>
      <w:r w:rsidRPr="0061335A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（五）华南师范大学附属阳东小学（阳东区第一小学）。</w:t>
      </w:r>
      <w:r>
        <w:rPr>
          <w:rFonts w:ascii="仿宋" w:eastAsia="仿宋" w:hAnsi="仿宋" w:cs="仿宋" w:hint="eastAsia"/>
          <w:sz w:val="28"/>
          <w:szCs w:val="28"/>
        </w:rPr>
        <w:t>学校是由阳东区人民政府和华南师范大学合作创办的公立小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学，位于阳东区南华路以北，龙塘路以西地段，占地约5.4万平方米，总建筑面积约3.8万平方米，于2023年9月1日建成开学，可提供小学学位2430个，是阳东区目前规模最大、标准最高、环境最优、功能最齐的完全小学。</w:t>
      </w:r>
    </w:p>
    <w:p w14:paraId="19D8F4D2" w14:textId="77777777" w:rsidR="00A87BAF" w:rsidRDefault="00000000">
      <w:pPr>
        <w:spacing w:line="480" w:lineRule="exact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华附阳东小学秉承华南师范大学以人为本的精神内核，确立了“遇见美好、成就幸福”的办学理念，以“美好教育校本课程”和“五思五美”为教育载体，致力于培养“身心双健、习惯良好，勤思力行”的阳光少年。</w:t>
      </w:r>
    </w:p>
    <w:p w14:paraId="3334D157" w14:textId="77777777" w:rsidR="00A87BAF" w:rsidRDefault="00000000">
      <w:pPr>
        <w:spacing w:line="480" w:lineRule="exact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学校将在正高级教师、特级教师苑丽红校长的领导下，在“华附联盟”的引领下，以师生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幸福发展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为目标，以“三个工程”为依托，把学校建设成为区域内具有现代观念，办学特色鲜明，社会满意的公办小学。</w:t>
      </w:r>
    </w:p>
    <w:p w14:paraId="0C4FC12A" w14:textId="77777777" w:rsidR="00A87BAF" w:rsidRDefault="00000000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kern w:val="0"/>
          <w:sz w:val="28"/>
          <w:szCs w:val="28"/>
        </w:rPr>
        <w:drawing>
          <wp:inline distT="0" distB="0" distL="114300" distR="114300" wp14:anchorId="54A4802A" wp14:editId="45D5B223">
            <wp:extent cx="4528185" cy="2658745"/>
            <wp:effectExtent l="0" t="0" r="5715" b="8255"/>
            <wp:docPr id="4" name="图片 4" descr="阳东华师附属小学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阳东华师附属小学 (2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18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BAF">
      <w:footerReference w:type="default" r:id="rId12"/>
      <w:pgSz w:w="10376" w:h="14685"/>
      <w:pgMar w:top="1440" w:right="1417" w:bottom="1440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9250" w14:textId="77777777" w:rsidR="004956CB" w:rsidRDefault="004956CB">
      <w:r>
        <w:separator/>
      </w:r>
    </w:p>
  </w:endnote>
  <w:endnote w:type="continuationSeparator" w:id="0">
    <w:p w14:paraId="4C5C0CCD" w14:textId="77777777" w:rsidR="004956CB" w:rsidRDefault="0049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B4F6" w14:textId="77777777" w:rsidR="00A87BA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9F917" wp14:editId="0155AE0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18DF1" w14:textId="77777777" w:rsidR="00A87BAF" w:rsidRDefault="00000000">
                          <w:pPr>
                            <w:snapToGrid w:val="0"/>
                            <w:rPr>
                              <w:rFonts w:eastAsia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9F91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F018DF1" w14:textId="77777777" w:rsidR="00A87BAF" w:rsidRDefault="00000000">
                    <w:pPr>
                      <w:snapToGrid w:val="0"/>
                      <w:rPr>
                        <w:rFonts w:eastAsia="宋体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8F0B" w14:textId="77777777" w:rsidR="004956CB" w:rsidRDefault="004956CB">
      <w:r>
        <w:separator/>
      </w:r>
    </w:p>
  </w:footnote>
  <w:footnote w:type="continuationSeparator" w:id="0">
    <w:p w14:paraId="09651DC5" w14:textId="77777777" w:rsidR="004956CB" w:rsidRDefault="0049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UzNjVkMjFhNDViZjRmMDEwNWVkYTIyMGI1ZjlhNTkifQ=="/>
    <w:docVar w:name="KSO_WPS_MARK_KEY" w:val="5fe93928-a195-4c5c-8197-4316d5a09a1b"/>
  </w:docVars>
  <w:rsids>
    <w:rsidRoot w:val="3A586196"/>
    <w:rsid w:val="004956CB"/>
    <w:rsid w:val="0061335A"/>
    <w:rsid w:val="00A87BAF"/>
    <w:rsid w:val="02F97CA5"/>
    <w:rsid w:val="047D34C5"/>
    <w:rsid w:val="06413E83"/>
    <w:rsid w:val="098D7D07"/>
    <w:rsid w:val="0B617FD5"/>
    <w:rsid w:val="0B7F5D75"/>
    <w:rsid w:val="0E056A05"/>
    <w:rsid w:val="0EC71879"/>
    <w:rsid w:val="11DC6908"/>
    <w:rsid w:val="14F168B7"/>
    <w:rsid w:val="1B7A193A"/>
    <w:rsid w:val="1D7F7774"/>
    <w:rsid w:val="1E647FDF"/>
    <w:rsid w:val="22B372A0"/>
    <w:rsid w:val="23126E00"/>
    <w:rsid w:val="235B27CC"/>
    <w:rsid w:val="2620733C"/>
    <w:rsid w:val="28BE164B"/>
    <w:rsid w:val="2B513318"/>
    <w:rsid w:val="3A586196"/>
    <w:rsid w:val="3D5A3CB8"/>
    <w:rsid w:val="3D99092E"/>
    <w:rsid w:val="3EA03A5D"/>
    <w:rsid w:val="423616A6"/>
    <w:rsid w:val="459B4F7E"/>
    <w:rsid w:val="4F734BEE"/>
    <w:rsid w:val="50210601"/>
    <w:rsid w:val="50AF737D"/>
    <w:rsid w:val="5313564C"/>
    <w:rsid w:val="5E707771"/>
    <w:rsid w:val="64C75C34"/>
    <w:rsid w:val="67F17934"/>
    <w:rsid w:val="693C0295"/>
    <w:rsid w:val="69C53BB5"/>
    <w:rsid w:val="6FBF4EF0"/>
    <w:rsid w:val="71AD37BF"/>
    <w:rsid w:val="740D49E9"/>
    <w:rsid w:val="7B4E7DC1"/>
    <w:rsid w:val="7CD6287F"/>
    <w:rsid w:val="7F7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6EE985"/>
  <w15:docId w15:val="{CB15E796-99A1-4FD1-B4AC-37DD2982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snapToGrid w:val="0"/>
      <w:kern w:val="2"/>
      <w:sz w:val="21"/>
      <w:szCs w:val="22"/>
    </w:rPr>
  </w:style>
  <w:style w:type="paragraph" w:styleId="2">
    <w:name w:val="heading 2"/>
    <w:basedOn w:val="a"/>
    <w:next w:val="a"/>
    <w:autoRedefine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autoRedefine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</Words>
  <Characters>1543</Characters>
  <Application>Microsoft Office Word</Application>
  <DocSecurity>0</DocSecurity>
  <Lines>12</Lines>
  <Paragraphs>3</Paragraphs>
  <ScaleCrop>false</ScaleCrop>
  <Company>1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杨世祥</dc:creator>
  <cp:lastModifiedBy>jun zhu</cp:lastModifiedBy>
  <cp:revision>2</cp:revision>
  <cp:lastPrinted>2021-07-06T12:39:00Z</cp:lastPrinted>
  <dcterms:created xsi:type="dcterms:W3CDTF">2024-04-01T11:26:00Z</dcterms:created>
  <dcterms:modified xsi:type="dcterms:W3CDTF">2024-04-01T11:26:00Z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5759ADB7C5C2469995C47295414ED3F0_13</vt:lpwstr>
  </property>
  <property fmtid="{D5CDD505-2E9C-101B-9397-08002B2CF9AE}" pid="4" name="KSOSaveFontToCloudKey">
    <vt:lpwstr>537115455_cloud</vt:lpwstr>
  </property>
</Properties>
</file>