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桂林市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叠彩区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申请认定教师资格人员体检须知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本辖区需申请认定教师资格（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yellow"/>
          <w:shd w:val="clear" w:fill="FFFFFF"/>
          <w:lang w:eastAsia="zh-CN"/>
          <w14:textFill>
            <w14:solidFill>
              <w14:schemeClr w14:val="tx1"/>
            </w14:solidFill>
          </w14:textFill>
        </w:rPr>
        <w:t>幼儿园、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yellow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小学、初中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）人员统一至中南大学湘雅二医院桂林医院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管理中心进行体检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0773-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2865668/18007838779/15296811246/18807732627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jc w:val="left"/>
        <w:textAlignment w:val="auto"/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体检地址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桂林市</w:t>
      </w:r>
      <w:r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叠彩路</w:t>
      </w:r>
      <w:r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9号（</w:t>
      </w:r>
      <w:r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叠彩华庭</w:t>
      </w:r>
      <w:r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1楼，顺丰快递隔壁</w:t>
      </w:r>
      <w:r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Style w:val="6"/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643" w:firstLineChars="200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体检时间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：202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6月28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日(周一至周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0—1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国家法定节假日除外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/>
        <w:textAlignment w:val="auto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体检流程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直接现场体检流程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textAlignment w:val="auto"/>
        <w:rPr>
          <w:rFonts w:hint="eastAsia" w:ascii="Arial" w:hAnsi="Arial" w:eastAsia="仿宋" w:cs="Arial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申请人体检当日需空腹，凭本人身份证原件及2张照片（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yellow"/>
          <w:shd w:val="clear" w:color="auto" w:fill="FFFFFF"/>
          <w:lang w:val="en-US" w:eastAsia="zh-CN"/>
        </w:rPr>
        <w:t>白底彩照，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与网上报名一致），到体检中心前台进行填表及按照要求粘贴照片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（贴一张，交一张给前台并在照片背后写上姓名）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，打印体检指引单</w:t>
      </w:r>
      <w:r>
        <w:rPr>
          <w:rFonts w:hint="default" w:ascii="Arial" w:hAnsi="Arial" w:eastAsia="仿宋" w:cs="Arial"/>
          <w:color w:val="000000"/>
          <w:sz w:val="32"/>
          <w:szCs w:val="32"/>
          <w:shd w:val="clear" w:color="auto" w:fill="FFFFFF"/>
          <w:lang w:val="en-US" w:eastAsia="zh-CN"/>
        </w:rPr>
        <w:t>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现场缴费</w:t>
      </w:r>
      <w:r>
        <w:rPr>
          <w:rFonts w:hint="default" w:ascii="Arial" w:hAnsi="Arial" w:eastAsia="仿宋" w:cs="Arial"/>
          <w:color w:val="000000"/>
          <w:sz w:val="32"/>
          <w:szCs w:val="32"/>
          <w:shd w:val="clear" w:color="auto" w:fill="FFFFFF"/>
          <w:lang w:val="en-US" w:eastAsia="zh-CN"/>
        </w:rPr>
        <w:t>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根据指引单内容体检</w:t>
      </w:r>
      <w:r>
        <w:rPr>
          <w:rFonts w:hint="default" w:ascii="Arial" w:hAnsi="Arial" w:eastAsia="仿宋" w:cs="Arial"/>
          <w:color w:val="000000"/>
          <w:sz w:val="32"/>
          <w:szCs w:val="32"/>
          <w:shd w:val="clear" w:color="auto" w:fill="FFFFFF"/>
          <w:lang w:val="en-US" w:eastAsia="zh-CN"/>
        </w:rPr>
        <w:t>→</w:t>
      </w:r>
      <w:r>
        <w:rPr>
          <w:rFonts w:hint="eastAsia" w:ascii="Arial" w:hAnsi="Arial" w:eastAsia="仿宋" w:cs="Arial"/>
          <w:color w:val="000000"/>
          <w:sz w:val="32"/>
          <w:szCs w:val="32"/>
          <w:shd w:val="clear" w:color="auto" w:fill="FFFFFF"/>
          <w:lang w:val="en-US" w:eastAsia="zh-CN"/>
        </w:rPr>
        <w:t>体检结束，交回指引单及体检表至收表处。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网上预约体检流程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1.搜索微信公众号“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中南大学湘雅二医院桂林医院健康管理部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”，或扫描下面二维码加关注；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220" w:lineRule="atLeast"/>
        <w:ind w:left="390" w:firstLine="0" w:firstLineChars="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76600" cy="3276600"/>
            <wp:effectExtent l="0" t="0" r="0" b="0"/>
            <wp:docPr id="1" name="图片 1" descr="健康管理部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健康管理部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菜单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体检服务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”——“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个检预约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”，首次使用时，需要输入本人的相关信息绑定账号；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选择体检套餐“教师资格证套餐”后点击“立即预约”；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查看体检注意事项并如实填写个人信息，个人信息（姓名、身份证号、性别、联系电话和教师资格种类）务必填写准确，若个人信息填写不真实或有误，导致结果由申请人本人负责。</w:t>
      </w:r>
    </w:p>
    <w:p>
      <w:pPr>
        <w:pStyle w:val="7"/>
        <w:widowControl/>
        <w:adjustRightInd w:val="0"/>
        <w:snapToGrid w:val="0"/>
        <w:spacing w:line="500" w:lineRule="exact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5.线上预约按要求完成体检网上缴费。</w:t>
      </w:r>
    </w:p>
    <w:p>
      <w:pPr>
        <w:pStyle w:val="7"/>
        <w:widowControl/>
        <w:adjustRightInd w:val="0"/>
        <w:snapToGrid w:val="0"/>
        <w:spacing w:line="500" w:lineRule="exact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6.根据预约时间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携带本人身份证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2张1寸照片（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白底彩照，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与报名照片一致）到现场进行体检。先到前台领取体检指引单及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表，填写相关内容，按照要求粘贴照片（贴一张，交一张给前台并在照片背后写上姓名）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按照体检指引单完成所有体检项目的检查，体检完成后须把体检指引单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交回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收表处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确认。</w:t>
      </w:r>
    </w:p>
    <w:p>
      <w:pPr>
        <w:pStyle w:val="7"/>
        <w:widowControl/>
        <w:adjustRightInd w:val="0"/>
        <w:snapToGrid w:val="0"/>
        <w:spacing w:line="500" w:lineRule="exact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00" w:lineRule="exact"/>
        <w:ind w:firstLine="480" w:firstLineChars="150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体检结果的获取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合格，体检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2个工作日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后，申请人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登录医院公众号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中南大学湘雅二医院桂林医院健康管理部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查询本人的体检结果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。如果体检需要复查，申请人则可在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2个工作日内接到复查电话通知。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体检合格者，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则可按要求进行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网上申报（全程网办）或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现场确认。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申请人的体检由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中南大学湘雅二医院桂林医院健康管理部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统一移交至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认定机构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。申请人在教师资格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认定</w:t>
      </w:r>
      <w:r>
        <w:rPr>
          <w:rFonts w:hint="eastAsia" w:ascii="仿宋" w:hAnsi="仿宋" w:eastAsia="仿宋" w:cs="仿宋_GB2312"/>
          <w:color w:val="FF0000"/>
          <w:sz w:val="32"/>
          <w:szCs w:val="32"/>
          <w:highlight w:val="yellow"/>
          <w:lang w:val="en-US" w:eastAsia="zh-CN"/>
        </w:rPr>
        <w:t>网上申报或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现场确认时不需提交纸质版的体检表。</w:t>
      </w:r>
    </w:p>
    <w:p>
      <w:pPr>
        <w:widowControl/>
        <w:adjustRightInd w:val="0"/>
        <w:snapToGrid w:val="0"/>
        <w:spacing w:line="500" w:lineRule="exact"/>
        <w:ind w:firstLine="480" w:firstLineChars="150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预留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手机号码要保持通畅，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体检结果需复查则由医院电话或短信通知申请人，申请人须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按要求参加复检，否则视为体检不合格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E8FAB"/>
    <w:multiLevelType w:val="singleLevel"/>
    <w:tmpl w:val="04CE8F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NTZkNDE1Zjg2NmEzOWJjN2UyZmFhYzNiN2M5MTkifQ=="/>
  </w:docVars>
  <w:rsids>
    <w:rsidRoot w:val="616F2262"/>
    <w:rsid w:val="09A26CE7"/>
    <w:rsid w:val="20A90B04"/>
    <w:rsid w:val="2D95176B"/>
    <w:rsid w:val="316822D6"/>
    <w:rsid w:val="341569C8"/>
    <w:rsid w:val="5D8F3B4D"/>
    <w:rsid w:val="616F2262"/>
    <w:rsid w:val="68E61E9A"/>
    <w:rsid w:val="6D665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li-right2"/>
    <w:basedOn w:val="4"/>
    <w:qFormat/>
    <w:uiPriority w:val="0"/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933</Characters>
  <Lines>0</Lines>
  <Paragraphs>0</Paragraphs>
  <TotalTime>2</TotalTime>
  <ScaleCrop>false</ScaleCrop>
  <LinksUpToDate>false</LinksUpToDate>
  <CharactersWithSpaces>934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2022-05-06T02:00:00Z</dcterms:created>
  <dc:creator>王芳荣</dc:creator>
  <cp:lastModifiedBy>Xiao.Co</cp:lastModifiedBy>
  <dcterms:modified xsi:type="dcterms:W3CDTF">2024-04-23T02:30:16Z</dcterms:modified>
  <dc:title>桂林市中小学申请认定教师资格人员体检须知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F5DB91E6D4AE433C99FF46C62DF79F82_13</vt:lpwstr>
  </property>
</Properties>
</file>