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  <w:lang w:eastAsia="zh-CN"/>
        </w:rPr>
        <w:t>工业机器人专业</w:t>
      </w:r>
      <w:r>
        <w:rPr>
          <w:rFonts w:hint="eastAsia"/>
          <w:b/>
          <w:sz w:val="36"/>
          <w:szCs w:val="36"/>
        </w:rPr>
        <w:t>教师岗位</w:t>
      </w:r>
      <w:r>
        <w:rPr>
          <w:rFonts w:hint="eastAsia"/>
          <w:b/>
          <w:sz w:val="36"/>
          <w:szCs w:val="36"/>
          <w:lang w:eastAsia="zh-CN"/>
        </w:rPr>
        <w:t>试讲</w:t>
      </w:r>
      <w:r>
        <w:rPr>
          <w:rFonts w:hint="eastAsia"/>
          <w:b/>
          <w:sz w:val="36"/>
          <w:szCs w:val="36"/>
        </w:rPr>
        <w:t>内容</w:t>
      </w:r>
    </w:p>
    <w:p>
      <w:pPr>
        <w:pStyle w:val="5"/>
        <w:widowControl/>
        <w:autoSpaceDE w:val="0"/>
        <w:spacing w:beforeAutospacing="0" w:afterAutospacing="0" w:line="560" w:lineRule="atLeast"/>
        <w:rPr>
          <w:rFonts w:ascii="仿宋" w:hAnsi="仿宋" w:eastAsia="仿宋" w:cs="仿宋"/>
          <w:b/>
          <w:bCs/>
          <w:sz w:val="32"/>
          <w:szCs w:val="32"/>
        </w:rPr>
      </w:pPr>
    </w:p>
    <w:p>
      <w:pPr>
        <w:ind w:firstLine="560" w:firstLineChars="200"/>
        <w:rPr>
          <w:rFonts w:hint="eastAsia" w:cs="仿宋" w:asciiTheme="majorEastAsia" w:hAnsiTheme="majorEastAsia" w:eastAsiaTheme="majorEastAsia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cs="仿宋" w:asciiTheme="majorEastAsia" w:hAnsiTheme="majorEastAsia" w:eastAsiaTheme="majorEastAsia"/>
          <w:b/>
          <w:bCs/>
          <w:color w:val="auto"/>
          <w:sz w:val="28"/>
          <w:szCs w:val="28"/>
          <w:highlight w:val="none"/>
        </w:rPr>
      </w:pPr>
      <w:r>
        <w:rPr>
          <w:rFonts w:hint="eastAsia" w:cs="仿宋" w:asciiTheme="minorEastAsia" w:hAnsiTheme="minorEastAsia" w:eastAsiaTheme="minorEastAsia"/>
          <w:b/>
          <w:bCs/>
          <w:sz w:val="28"/>
          <w:szCs w:val="28"/>
          <w:lang w:val="en-US" w:eastAsia="zh-CN"/>
        </w:rPr>
        <w:t>1.教学内容</w:t>
      </w:r>
      <w:r>
        <w:rPr>
          <w:rFonts w:hint="eastAsia" w:cs="仿宋" w:asciiTheme="minorEastAsia" w:hAnsiTheme="minorEastAsia" w:eastAsiaTheme="minorEastAsia"/>
          <w:sz w:val="28"/>
          <w:szCs w:val="28"/>
          <w:lang w:val="en-US" w:eastAsia="zh-CN"/>
        </w:rPr>
        <w:t>：</w:t>
      </w:r>
      <w:r>
        <w:rPr>
          <w:rFonts w:hint="eastAsia" w:cs="仿宋" w:asciiTheme="minorEastAsia" w:hAnsiTheme="minorEastAsia" w:eastAsiaTheme="minorEastAsia"/>
          <w:b w:val="0"/>
          <w:bCs w:val="0"/>
          <w:sz w:val="28"/>
          <w:szCs w:val="28"/>
          <w:lang w:val="en-US" w:eastAsia="zh-CN"/>
        </w:rPr>
        <w:t>任务三 设定工具坐标系中的“认识工具坐标系</w:t>
      </w:r>
      <w:r>
        <w:rPr>
          <w:rFonts w:hint="eastAsia" w:cs="仿宋" w:asciiTheme="minorEastAsia" w:hAnsiTheme="minorEastAsia" w:eastAsiaTheme="minorEastAsia"/>
          <w:b w:val="0"/>
          <w:bCs w:val="0"/>
          <w:sz w:val="28"/>
          <w:szCs w:val="28"/>
          <w:lang w:eastAsia="zh-CN"/>
        </w:rPr>
        <w:t>、设定工具数据、设定工具坐标实操”，</w:t>
      </w:r>
      <w:r>
        <w:rPr>
          <w:rFonts w:hint="eastAsia" w:cs="仿宋" w:asciiTheme="majorEastAsia" w:hAnsiTheme="majorEastAsia" w:eastAsiaTheme="majorEastAsia"/>
          <w:color w:val="auto"/>
          <w:sz w:val="28"/>
          <w:szCs w:val="28"/>
          <w:highlight w:val="none"/>
          <w:lang w:eastAsia="zh-CN"/>
        </w:rPr>
        <w:t>结合本次试讲所给定</w:t>
      </w:r>
      <w:r>
        <w:rPr>
          <w:rFonts w:hint="eastAsia" w:cs="仿宋" w:asciiTheme="majorEastAsia" w:hAnsiTheme="majorEastAsia" w:eastAsiaTheme="majorEastAsia"/>
          <w:color w:val="auto"/>
          <w:sz w:val="28"/>
          <w:szCs w:val="28"/>
          <w:highlight w:val="none"/>
        </w:rPr>
        <w:t>的</w:t>
      </w:r>
      <w:r>
        <w:rPr>
          <w:rFonts w:hint="eastAsia" w:cs="仿宋" w:asciiTheme="majorEastAsia" w:hAnsiTheme="majorEastAsia" w:eastAsiaTheme="majorEastAsia"/>
          <w:color w:val="auto"/>
          <w:sz w:val="28"/>
          <w:szCs w:val="28"/>
          <w:highlight w:val="none"/>
          <w:lang w:eastAsia="zh-CN"/>
        </w:rPr>
        <w:t>材料，对内容进行重构，并指导学生</w:t>
      </w:r>
      <w:r>
        <w:rPr>
          <w:rFonts w:hint="eastAsia" w:cs="仿宋" w:asciiTheme="majorEastAsia" w:hAnsiTheme="majorEastAsia" w:eastAsiaTheme="majorEastAsia"/>
          <w:b/>
          <w:bCs/>
          <w:color w:val="auto"/>
          <w:sz w:val="28"/>
          <w:szCs w:val="28"/>
          <w:highlight w:val="none"/>
        </w:rPr>
        <w:t>开展理实一体化教学。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cs="仿宋" w:asciiTheme="minorEastAsia" w:hAnsiTheme="minorEastAsia" w:eastAsiaTheme="minorEastAsia"/>
          <w:sz w:val="28"/>
          <w:szCs w:val="28"/>
        </w:rPr>
      </w:pPr>
      <w:r>
        <w:rPr>
          <w:rFonts w:hint="eastAsia" w:cs="仿宋" w:asciiTheme="minorEastAsia" w:hAnsiTheme="minorEastAsia" w:eastAsiaTheme="minorEastAsia"/>
          <w:b/>
          <w:bCs/>
          <w:sz w:val="28"/>
          <w:szCs w:val="28"/>
          <w:lang w:val="en-US" w:eastAsia="zh-CN"/>
        </w:rPr>
        <w:t>2.</w:t>
      </w:r>
      <w:r>
        <w:rPr>
          <w:rFonts w:hint="eastAsia" w:cs="仿宋" w:asciiTheme="minorEastAsia" w:hAnsiTheme="minorEastAsia" w:eastAsiaTheme="minorEastAsia"/>
          <w:b/>
          <w:bCs/>
          <w:sz w:val="28"/>
          <w:szCs w:val="28"/>
        </w:rPr>
        <w:t xml:space="preserve"> </w:t>
      </w:r>
      <w:r>
        <w:rPr>
          <w:rFonts w:cs="仿宋" w:asciiTheme="minorEastAsia" w:hAnsiTheme="minorEastAsia" w:eastAsiaTheme="minorEastAsia"/>
          <w:b/>
          <w:bCs/>
          <w:sz w:val="28"/>
          <w:szCs w:val="28"/>
        </w:rPr>
        <w:t>基本内容</w:t>
      </w:r>
      <w:r>
        <w:rPr>
          <w:rFonts w:hint="eastAsia" w:cs="仿宋" w:asciiTheme="minorEastAsia" w:hAnsiTheme="minorEastAsia" w:eastAsiaTheme="minorEastAsia"/>
          <w:b/>
          <w:bCs/>
          <w:sz w:val="28"/>
          <w:szCs w:val="28"/>
          <w:lang w:eastAsia="zh-CN"/>
        </w:rPr>
        <w:t>：</w:t>
      </w:r>
      <w:r>
        <w:rPr>
          <w:rFonts w:hint="eastAsia" w:cs="仿宋" w:asciiTheme="minorEastAsia" w:hAnsiTheme="minorEastAsia" w:eastAsiaTheme="minorEastAsia"/>
          <w:sz w:val="28"/>
          <w:szCs w:val="28"/>
          <w:lang w:eastAsia="zh-CN"/>
        </w:rPr>
        <w:t>《</w:t>
      </w:r>
      <w:r>
        <w:rPr>
          <w:rFonts w:hint="eastAsia" w:cs="仿宋" w:asciiTheme="minorEastAsia" w:hAnsiTheme="minorEastAsia" w:eastAsiaTheme="minorEastAsia"/>
          <w:sz w:val="28"/>
          <w:szCs w:val="28"/>
          <w:lang w:eastAsia="zh-CN"/>
        </w:rPr>
        <w:t>工业机器人实操与应用》北京理工大学出版社。</w:t>
      </w: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  <w:lang w:eastAsia="zh-CN"/>
        </w:rPr>
      </w:pPr>
      <w:r>
        <w:rPr>
          <w:rFonts w:hint="eastAsia" w:cs="宋体" w:asciiTheme="minorEastAsia" w:hAnsiTheme="minorEastAsia" w:eastAsiaTheme="minorEastAsia"/>
          <w:b/>
          <w:bCs/>
          <w:sz w:val="28"/>
          <w:szCs w:val="28"/>
          <w:lang w:eastAsia="zh-CN"/>
        </w:rPr>
        <w:t>教材封面：</w:t>
      </w: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  <w:lang w:eastAsia="zh-CN"/>
        </w:rPr>
      </w:pPr>
      <w:r>
        <w:rPr>
          <w:rFonts w:hint="eastAsia" w:cs="宋体" w:asciiTheme="minorEastAsia" w:hAnsiTheme="minorEastAsia" w:eastAsia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5267960" cy="7390130"/>
            <wp:effectExtent l="0" t="0" r="8890" b="1270"/>
            <wp:docPr id="10" name="图片 10" descr="工业机器人试讲材料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工业机器人试讲材料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cs="宋体" w:asciiTheme="minorEastAsia" w:hAnsiTheme="minorEastAsia" w:eastAsiaTheme="minorEastAsia"/>
          <w:b/>
          <w:bCs/>
          <w:sz w:val="28"/>
          <w:szCs w:val="28"/>
          <w:lang w:eastAsia="zh-CN"/>
        </w:rPr>
      </w:pPr>
      <w:r>
        <w:rPr>
          <w:rFonts w:hint="eastAsia" w:cs="宋体" w:asciiTheme="minorEastAsia" w:hAnsiTheme="minorEastAsia" w:eastAsia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5267960" cy="7463155"/>
            <wp:effectExtent l="0" t="0" r="8890" b="4445"/>
            <wp:docPr id="1" name="图片 1" descr="工业机器人试讲材料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工业机器人试讲材料_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cs="宋体" w:asciiTheme="minorEastAsia" w:hAnsiTheme="minorEastAsia" w:eastAsiaTheme="minorEastAsia"/>
          <w:b/>
          <w:bCs/>
          <w:sz w:val="28"/>
          <w:szCs w:val="28"/>
          <w:lang w:eastAsia="zh-CN"/>
        </w:rPr>
      </w:pPr>
    </w:p>
    <w:p>
      <w:pPr>
        <w:bidi w:val="0"/>
        <w:jc w:val="left"/>
        <w:rPr>
          <w:rFonts w:hint="eastAsia" w:cs="宋体" w:asciiTheme="minorEastAsia" w:hAnsiTheme="minorEastAsia" w:eastAsiaTheme="minorEastAsia"/>
          <w:b/>
          <w:bCs/>
          <w:sz w:val="28"/>
          <w:szCs w:val="28"/>
          <w:lang w:eastAsia="zh-CN"/>
        </w:rPr>
      </w:pPr>
    </w:p>
    <w:p>
      <w:pPr>
        <w:bidi w:val="0"/>
        <w:jc w:val="left"/>
        <w:rPr>
          <w:rFonts w:hint="eastAsia" w:cs="宋体" w:asciiTheme="minorEastAsia" w:hAnsiTheme="minorEastAsia" w:eastAsiaTheme="minorEastAsia"/>
          <w:b/>
          <w:bCs/>
          <w:sz w:val="28"/>
          <w:szCs w:val="28"/>
          <w:lang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cs="宋体"/>
          <w:b/>
          <w:bCs/>
          <w:sz w:val="28"/>
          <w:szCs w:val="28"/>
        </w:rPr>
        <w:t>试讲</w:t>
      </w:r>
      <w:r>
        <w:rPr>
          <w:rFonts w:ascii="宋体" w:hAnsi="宋体" w:cs="宋体"/>
          <w:b/>
          <w:bCs/>
          <w:sz w:val="28"/>
          <w:szCs w:val="28"/>
        </w:rPr>
        <w:t>内容</w:t>
      </w:r>
      <w:r>
        <w:rPr>
          <w:rFonts w:hint="eastAsia" w:ascii="宋体" w:hAnsi="宋体" w:cs="宋体"/>
          <w:b/>
          <w:bCs/>
          <w:sz w:val="28"/>
          <w:szCs w:val="28"/>
        </w:rPr>
        <w:t>(按页码顺序)：</w:t>
      </w:r>
    </w:p>
    <w:p>
      <w:pPr>
        <w:bidi w:val="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7960" cy="7717790"/>
            <wp:effectExtent l="0" t="0" r="8890" b="16510"/>
            <wp:docPr id="9" name="图片 9" descr="工业机器人试讲材料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工业机器人试讲材料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65700" cy="7527290"/>
            <wp:effectExtent l="0" t="0" r="6350" b="16510"/>
            <wp:docPr id="8" name="图片 8" descr="工业机器人试讲材料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工业机器人试讲材料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752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836795" cy="7324090"/>
            <wp:effectExtent l="0" t="0" r="1905" b="10160"/>
            <wp:docPr id="7" name="图片 7" descr="工业机器人试讲材料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工业机器人试讲材料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6795" cy="732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960" cy="7303770"/>
            <wp:effectExtent l="0" t="0" r="8890" b="11430"/>
            <wp:docPr id="6" name="图片 6" descr="工业机器人试讲材料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工业机器人试讲材料_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30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960" cy="7807325"/>
            <wp:effectExtent l="0" t="0" r="8890" b="3175"/>
            <wp:docPr id="5" name="图片 5" descr="工业机器人试讲材料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工业机器人试讲材料_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0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960" cy="7772400"/>
            <wp:effectExtent l="0" t="0" r="8890" b="0"/>
            <wp:docPr id="4" name="图片 4" descr="工业机器人试讲材料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工业机器人试讲材料_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07000" cy="7717790"/>
            <wp:effectExtent l="0" t="0" r="12700" b="16510"/>
            <wp:docPr id="3" name="图片 3" descr="工业机器人试讲材料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工业机器人试讲材料_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960" cy="7549515"/>
            <wp:effectExtent l="0" t="0" r="8890" b="13335"/>
            <wp:docPr id="2" name="图片 2" descr="工业机器人试讲材料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工业机器人试讲材料_0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4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>
      <w:pPr>
        <w:rPr>
          <w:rFonts w:hint="default" w:cs="宋体" w:asciiTheme="minorEastAsia" w:hAnsiTheme="minorEastAsia" w:eastAsiaTheme="minorEastAsia"/>
          <w:b/>
          <w:bCs/>
          <w:sz w:val="28"/>
          <w:szCs w:val="28"/>
          <w:lang w:val="en-US" w:eastAsia="zh-CN"/>
        </w:rPr>
      </w:pP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866922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8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ODM1N2VmNDJjZjUxMTBlNzE5NmE2MGViMzFlMjYwZDUifQ=="/>
  </w:docVars>
  <w:rsids>
    <w:rsidRoot w:val="00E56499"/>
    <w:rsid w:val="00081CF5"/>
    <w:rsid w:val="000B445B"/>
    <w:rsid w:val="00116218"/>
    <w:rsid w:val="00130B01"/>
    <w:rsid w:val="001524D7"/>
    <w:rsid w:val="00171473"/>
    <w:rsid w:val="001778F6"/>
    <w:rsid w:val="001E0061"/>
    <w:rsid w:val="002463AA"/>
    <w:rsid w:val="002E2134"/>
    <w:rsid w:val="0034037D"/>
    <w:rsid w:val="003B28B2"/>
    <w:rsid w:val="00403AE8"/>
    <w:rsid w:val="00416A49"/>
    <w:rsid w:val="00451E24"/>
    <w:rsid w:val="004B646E"/>
    <w:rsid w:val="0053782E"/>
    <w:rsid w:val="00584717"/>
    <w:rsid w:val="005B3273"/>
    <w:rsid w:val="006108BE"/>
    <w:rsid w:val="00683714"/>
    <w:rsid w:val="006A22AF"/>
    <w:rsid w:val="006B4425"/>
    <w:rsid w:val="006D6712"/>
    <w:rsid w:val="00731DFC"/>
    <w:rsid w:val="00765A3A"/>
    <w:rsid w:val="007E4851"/>
    <w:rsid w:val="00860D0C"/>
    <w:rsid w:val="008864F7"/>
    <w:rsid w:val="008B01D2"/>
    <w:rsid w:val="0091548C"/>
    <w:rsid w:val="00964EB2"/>
    <w:rsid w:val="009A4CA0"/>
    <w:rsid w:val="009C6375"/>
    <w:rsid w:val="00A63EB1"/>
    <w:rsid w:val="00A870CF"/>
    <w:rsid w:val="00AA2BE6"/>
    <w:rsid w:val="00AB2B41"/>
    <w:rsid w:val="00AF6633"/>
    <w:rsid w:val="00B93A2A"/>
    <w:rsid w:val="00BE679D"/>
    <w:rsid w:val="00D11B53"/>
    <w:rsid w:val="00D24483"/>
    <w:rsid w:val="00D26BD2"/>
    <w:rsid w:val="00D271C6"/>
    <w:rsid w:val="00E56499"/>
    <w:rsid w:val="00EA0AFD"/>
    <w:rsid w:val="00FF011D"/>
    <w:rsid w:val="00FF68EC"/>
    <w:rsid w:val="02750329"/>
    <w:rsid w:val="03080AC1"/>
    <w:rsid w:val="04194CE4"/>
    <w:rsid w:val="054B569C"/>
    <w:rsid w:val="07714F13"/>
    <w:rsid w:val="07983EDE"/>
    <w:rsid w:val="07A24B72"/>
    <w:rsid w:val="0D903663"/>
    <w:rsid w:val="0EBB3568"/>
    <w:rsid w:val="0F8B4CE8"/>
    <w:rsid w:val="1021564D"/>
    <w:rsid w:val="141F1577"/>
    <w:rsid w:val="15372FD1"/>
    <w:rsid w:val="15B13EC8"/>
    <w:rsid w:val="1CBB42C0"/>
    <w:rsid w:val="1FC155E3"/>
    <w:rsid w:val="21042678"/>
    <w:rsid w:val="24C01D58"/>
    <w:rsid w:val="27F51899"/>
    <w:rsid w:val="2A8E57EA"/>
    <w:rsid w:val="31055AE9"/>
    <w:rsid w:val="312E1520"/>
    <w:rsid w:val="35FC370D"/>
    <w:rsid w:val="3628478F"/>
    <w:rsid w:val="38196925"/>
    <w:rsid w:val="38313E6B"/>
    <w:rsid w:val="38481119"/>
    <w:rsid w:val="3AA34D2C"/>
    <w:rsid w:val="3E8B256B"/>
    <w:rsid w:val="3FBA6DA0"/>
    <w:rsid w:val="43496D97"/>
    <w:rsid w:val="43D62240"/>
    <w:rsid w:val="443660E9"/>
    <w:rsid w:val="454A0506"/>
    <w:rsid w:val="4ABA12BA"/>
    <w:rsid w:val="4C667968"/>
    <w:rsid w:val="4EEC684A"/>
    <w:rsid w:val="508C1E2B"/>
    <w:rsid w:val="534A3B3F"/>
    <w:rsid w:val="53854C62"/>
    <w:rsid w:val="5393639D"/>
    <w:rsid w:val="551D59AF"/>
    <w:rsid w:val="58F365C0"/>
    <w:rsid w:val="5F2618D9"/>
    <w:rsid w:val="613B0F6B"/>
    <w:rsid w:val="62E21FE6"/>
    <w:rsid w:val="66811B16"/>
    <w:rsid w:val="66B71094"/>
    <w:rsid w:val="66EB24DF"/>
    <w:rsid w:val="68557D26"/>
    <w:rsid w:val="6A995680"/>
    <w:rsid w:val="6BCB78CA"/>
    <w:rsid w:val="6C2B3C18"/>
    <w:rsid w:val="708967FE"/>
    <w:rsid w:val="71552EE1"/>
    <w:rsid w:val="76B161D8"/>
    <w:rsid w:val="79A6181F"/>
    <w:rsid w:val="7C5B3572"/>
    <w:rsid w:val="7E6B3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kern w:val="0"/>
      <w:sz w:val="24"/>
    </w:rPr>
  </w:style>
  <w:style w:type="character" w:customStyle="1" w:styleId="8">
    <w:name w:val="页眉 Char"/>
    <w:basedOn w:val="7"/>
    <w:link w:val="4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rFonts w:ascii="Calibri" w:hAnsi="Calibri"/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12</Pages>
  <Words>480</Words>
  <Characters>491</Characters>
  <Lines>5</Lines>
  <Paragraphs>1</Paragraphs>
  <TotalTime>7</TotalTime>
  <ScaleCrop>false</ScaleCrop>
  <LinksUpToDate>false</LinksUpToDate>
  <CharactersWithSpaces>500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2020-10-30T03:23:00Z</dcterms:created>
  <dc:creator>User</dc:creator>
  <cp:lastModifiedBy>Ryan</cp:lastModifiedBy>
  <dcterms:modified xsi:type="dcterms:W3CDTF">2024-05-28T09:43:52Z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2F1A32BD96654A4E9FB60B367495CCE4</vt:lpwstr>
  </property>
</Properties>
</file>