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N/>
        <w:bidi w:val="0"/>
        <w:spacing w:line="520" w:lineRule="exact"/>
        <w:ind w:firstLine="0" w:firstLineChars="0"/>
        <w:rPr>
          <w:rFonts w:hint="eastAsia" w:ascii="仿宋" w:hAnsi="仿宋" w:eastAsia="黑体"/>
          <w:b/>
          <w:lang w:eastAsia="zh-CN"/>
        </w:rPr>
      </w:pPr>
      <w:bookmarkStart w:id="0" w:name="OLE_LINK2"/>
      <w:r>
        <w:rPr>
          <w:rFonts w:hint="eastAsia" w:ascii="宋体" w:hAnsi="宋体"/>
        </w:rPr>
        <w:t>附件</w:t>
      </w:r>
      <w:r>
        <w:rPr>
          <w:rFonts w:hint="eastAsia" w:ascii="宋体" w:hAnsi="宋体"/>
          <w:lang w:val="en-US" w:eastAsia="zh-CN"/>
        </w:rPr>
        <w:t>2</w:t>
      </w:r>
    </w:p>
    <w:bookmarkEnd w:id="0"/>
    <w:p>
      <w:pPr>
        <w:pageBreakBefore w:val="0"/>
        <w:kinsoku/>
        <w:wordWrap/>
        <w:overflowPunct/>
        <w:topLinePunct w:val="0"/>
        <w:autoSpaceDN/>
        <w:bidi w:val="0"/>
        <w:spacing w:line="520" w:lineRule="exact"/>
        <w:jc w:val="center"/>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邯郸市各县（市、区）确认单位和体检医院地址及联系方式</w:t>
      </w:r>
    </w:p>
    <w:tbl>
      <w:tblPr>
        <w:tblStyle w:val="12"/>
        <w:tblpPr w:leftFromText="180" w:rightFromText="180" w:vertAnchor="text" w:horzAnchor="page" w:tblpX="1207" w:tblpY="376"/>
        <w:tblOverlap w:val="never"/>
        <w:tblW w:w="10013" w:type="dxa"/>
        <w:tblInd w:w="0" w:type="dxa"/>
        <w:tblLayout w:type="fixed"/>
        <w:tblCellMar>
          <w:top w:w="0" w:type="dxa"/>
          <w:left w:w="0" w:type="dxa"/>
          <w:bottom w:w="0" w:type="dxa"/>
          <w:right w:w="0" w:type="dxa"/>
        </w:tblCellMar>
      </w:tblPr>
      <w:tblGrid>
        <w:gridCol w:w="345"/>
        <w:gridCol w:w="672"/>
        <w:gridCol w:w="718"/>
        <w:gridCol w:w="1490"/>
        <w:gridCol w:w="1365"/>
        <w:gridCol w:w="2505"/>
        <w:gridCol w:w="2918"/>
      </w:tblGrid>
      <w:tr>
        <w:tblPrEx>
          <w:tblLayout w:type="fixed"/>
          <w:tblCellMar>
            <w:top w:w="0" w:type="dxa"/>
            <w:left w:w="0" w:type="dxa"/>
            <w:bottom w:w="0" w:type="dxa"/>
            <w:right w:w="0" w:type="dxa"/>
          </w:tblCellMar>
        </w:tblPrEx>
        <w:trPr>
          <w:trHeight w:val="1505"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kern w:val="0"/>
                <w:sz w:val="21"/>
                <w:szCs w:val="21"/>
                <w:lang w:val="en-US" w:eastAsia="zh-CN" w:bidi="ar"/>
              </w:rPr>
              <w:t>序号</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kern w:val="0"/>
                <w:sz w:val="21"/>
                <w:szCs w:val="21"/>
                <w:lang w:val="en-US" w:eastAsia="zh-CN" w:bidi="ar"/>
              </w:rPr>
              <w:t>县（市）区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kern w:val="0"/>
                <w:sz w:val="21"/>
                <w:szCs w:val="21"/>
                <w:lang w:val="en-US" w:eastAsia="zh-CN" w:bidi="ar"/>
              </w:rPr>
              <w:t>确认单位</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kern w:val="0"/>
                <w:sz w:val="21"/>
                <w:szCs w:val="21"/>
                <w:lang w:val="en-US" w:eastAsia="zh-CN" w:bidi="ar"/>
              </w:rPr>
              <w:t>确认单位地址</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spacing w:val="0"/>
                <w:w w:val="100"/>
                <w:kern w:val="0"/>
                <w:sz w:val="21"/>
                <w:szCs w:val="21"/>
                <w:lang w:val="en-US" w:eastAsia="zh-CN" w:bidi="ar"/>
              </w:rPr>
            </w:pPr>
            <w:r>
              <w:rPr>
                <w:rFonts w:hint="eastAsia" w:ascii="宋体" w:hAnsi="宋体" w:eastAsia="宋体" w:cs="宋体"/>
                <w:b w:val="0"/>
                <w:i w:val="0"/>
                <w:caps w:val="0"/>
                <w:color w:val="000000"/>
                <w:spacing w:val="0"/>
                <w:w w:val="100"/>
                <w:kern w:val="0"/>
                <w:sz w:val="21"/>
                <w:szCs w:val="21"/>
                <w:lang w:val="en-US" w:eastAsia="zh-CN" w:bidi="ar"/>
              </w:rPr>
              <w:t>联系电话</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kern w:val="0"/>
                <w:sz w:val="21"/>
                <w:szCs w:val="21"/>
                <w:lang w:val="en-US" w:eastAsia="zh-CN" w:bidi="ar"/>
              </w:rPr>
              <w:t>体检医院地址</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kern w:val="0"/>
                <w:sz w:val="21"/>
                <w:szCs w:val="21"/>
                <w:lang w:val="en-US" w:eastAsia="zh-CN" w:bidi="ar"/>
              </w:rPr>
              <w:t>确认范围</w:t>
            </w:r>
          </w:p>
        </w:tc>
      </w:tr>
      <w:tr>
        <w:tblPrEx>
          <w:tblLayout w:type="fixed"/>
          <w:tblCellMar>
            <w:top w:w="0" w:type="dxa"/>
            <w:left w:w="0" w:type="dxa"/>
            <w:bottom w:w="0" w:type="dxa"/>
            <w:right w:w="0" w:type="dxa"/>
          </w:tblCellMar>
        </w:tblPrEx>
        <w:trPr>
          <w:trHeight w:val="4855"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丛台区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丛台区行政审批局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丛台区行政审批局（丛台区滏东北大街555号国际会展中心北门）丛台区政务服务中心A6窗口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0310-3118267、3065141（QQ一群：634590782；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二群：712659389）</w:t>
            </w:r>
          </w:p>
        </w:tc>
        <w:tc>
          <w:tcPr>
            <w:tcW w:w="25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w w:val="100"/>
                <w:kern w:val="0"/>
                <w:sz w:val="21"/>
                <w:szCs w:val="21"/>
                <w:lang w:val="en-US" w:eastAsia="zh-CN" w:bidi="ar"/>
                <w14:textFill>
                  <w14:solidFill>
                    <w14:schemeClr w14:val="tx1"/>
                  </w14:solidFill>
                </w14:textFill>
              </w:rPr>
              <w:t>河北工程大学附属医院</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光明北大街与丛台路交叉口北行150米路西</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default"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邯郸市第一医院体检中心</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丛台路与滏东大街交叉口东北角二楼），联系电话8635956</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cs="宋体"/>
                <w:b/>
                <w:bCs/>
                <w:i w:val="0"/>
                <w:caps w:val="0"/>
                <w:color w:val="000000" w:themeColor="text1"/>
                <w:spacing w:val="0"/>
                <w:w w:val="100"/>
                <w:kern w:val="0"/>
                <w:sz w:val="21"/>
                <w:szCs w:val="21"/>
                <w:lang w:val="en-US" w:eastAsia="zh-CN" w:bidi="ar"/>
                <w14:textFill>
                  <w14:solidFill>
                    <w14:schemeClr w14:val="tx1"/>
                  </w14:solidFill>
                </w14:textFill>
              </w:rPr>
            </w:pPr>
            <w:r>
              <w:rPr>
                <w:rFonts w:hint="default"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邯郸市中西医结合医院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邯山区东环南路69号</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联系</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电话:8635886、8635845</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户籍在丛台区范围内，或持有丛台区有效期内居住证，或丛台区内驻邯部队现役军人和现役武警，且符合教师资格认定条件的</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兼庄乡王安堡村，东军师堡村，西军师堡村，锦华社区，家苑社区，观邸社区，阳光东尚社区，南沿村镇，姚寨乡，小西堡乡，尚璧镇，世纪路派出所属于经开区认定范围</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529"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2</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邯山区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邯山区行政审批局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邯山区行政审批局（邯山区雪驰路73号</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行政审批局二楼东厅社会事务科综合受理窗口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8022069</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（QQ群：739013503）</w:t>
            </w:r>
          </w:p>
        </w:tc>
        <w:tc>
          <w:tcPr>
            <w:tcW w:w="250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29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户籍在邯山区范围内，或持有邯山区有效期内居住证，或邯山区内驻邯部队现役军人和现役武警，且符合教师资格认定条件的</w:t>
            </w:r>
          </w:p>
        </w:tc>
      </w:tr>
      <w:tr>
        <w:tblPrEx>
          <w:tblLayout w:type="fixed"/>
          <w:tblCellMar>
            <w:top w:w="0" w:type="dxa"/>
            <w:left w:w="0" w:type="dxa"/>
            <w:bottom w:w="0" w:type="dxa"/>
            <w:right w:w="0" w:type="dxa"/>
          </w:tblCellMar>
        </w:tblPrEx>
        <w:trPr>
          <w:trHeight w:val="2402"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3</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复兴区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复兴区</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复兴区</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人民西路25号宝利大厦复兴区政务服务中心四楼25号窗口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3148250（QQ群：673388613）</w:t>
            </w:r>
          </w:p>
        </w:tc>
        <w:tc>
          <w:tcPr>
            <w:tcW w:w="25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户籍在复兴区范围内，或持有复兴区有效期内居住证，或复兴区内驻邯部队现役军人和现役武警，且符合教师资格认定条件的</w:t>
            </w:r>
          </w:p>
        </w:tc>
      </w:tr>
      <w:tr>
        <w:tblPrEx>
          <w:tblLayout w:type="fixed"/>
          <w:tblCellMar>
            <w:top w:w="0" w:type="dxa"/>
            <w:left w:w="0" w:type="dxa"/>
            <w:bottom w:w="0" w:type="dxa"/>
            <w:right w:w="0" w:type="dxa"/>
          </w:tblCellMar>
        </w:tblPrEx>
        <w:trPr>
          <w:trHeight w:val="9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4</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开发区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开发区教</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体</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b w:val="0"/>
                <w:i w:val="0"/>
                <w:caps w:val="0"/>
                <w:color w:val="000000" w:themeColor="text1"/>
                <w:spacing w:val="0"/>
                <w:w w:val="100"/>
                <w:kern w:val="2"/>
                <w:sz w:val="21"/>
                <w:szCs w:val="21"/>
                <w:lang w:val="en-US" w:eastAsia="zh-CN" w:bidi="ar-SA"/>
                <w14:textFill>
                  <w14:solidFill>
                    <w14:schemeClr w14:val="tx1"/>
                  </w14:solidFill>
                </w14:textFill>
              </w:rPr>
              <w:t>邯郸市东环路与果园路交叉口东行约100米邯郸经济技术开发区政务服务中心一层10号教体窗口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0310-8065812（QQ一群：627308766、QQ二群：696595367）</w:t>
            </w:r>
          </w:p>
        </w:tc>
        <w:tc>
          <w:tcPr>
            <w:tcW w:w="25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w w:val="100"/>
                <w:kern w:val="0"/>
                <w:sz w:val="21"/>
                <w:szCs w:val="21"/>
                <w:lang w:val="en-US" w:eastAsia="zh-CN" w:bidi="ar"/>
                <w14:textFill>
                  <w14:solidFill>
                    <w14:schemeClr w14:val="tx1"/>
                  </w14:solidFill>
                </w14:textFill>
              </w:rPr>
              <w:t>河北工程大学附属医院</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光明北大街与丛台路交叉口北行150米路西</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default"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邯郸市第一医院体检中心</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丛台路与滏东大街交叉口东北角二楼），联系电话8635956</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cs="宋体"/>
                <w:b/>
                <w:bCs/>
                <w:i w:val="0"/>
                <w:caps w:val="0"/>
                <w:color w:val="000000" w:themeColor="text1"/>
                <w:spacing w:val="0"/>
                <w:w w:val="100"/>
                <w:kern w:val="0"/>
                <w:sz w:val="21"/>
                <w:szCs w:val="21"/>
                <w:lang w:val="en-US" w:eastAsia="zh-CN" w:bidi="ar"/>
                <w14:textFill>
                  <w14:solidFill>
                    <w14:schemeClr w14:val="tx1"/>
                  </w14:solidFill>
                </w14:textFill>
              </w:rPr>
            </w:pPr>
            <w:r>
              <w:rPr>
                <w:rFonts w:hint="default"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邯郸市中西医结合医院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邯山区东环南路69号</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联系</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电话:8635886、8635845</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户籍在经济开发区范围内，或持有经济开发区有效期内居住证，或经济开发区区内驻邯部队现役军人和现役武警，且符合教师资格认定条件的</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兼庄乡王安堡村，东军师堡村，西军师堡村，锦华社区，家苑社区，观邸社区，阳光东尚社区，南沿村镇，姚寨乡，小西堡乡，尚璧镇，世纪路派出所属于经开区认定范围</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2875"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冀南新区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冀南新区行政审批局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冀南新区中华南大街路东滏淼生态园南侧市民服务中心二楼办理中心窗口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6299026</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（QQ群：733233363）</w:t>
            </w:r>
          </w:p>
        </w:tc>
        <w:tc>
          <w:tcPr>
            <w:tcW w:w="25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户籍在冀南新区范围内，或持有冀南新区有效期内居住证，或冀南新区内驻邯部队现役军人和现役武警，且符合教师资格认定条件的</w:t>
            </w:r>
            <w:r>
              <w:rPr>
                <w:rFonts w:hint="eastAsia"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（马头镇、城南办事处、高臾镇（不包括甘草营村、十里铺村）、光禄镇(不包括曲沟村、溢泉村）、辛庄营乡、花官营乡、台城乡、林坛镇、南城乡属于冀南新区认定范围）</w:t>
            </w:r>
          </w:p>
        </w:tc>
      </w:tr>
      <w:tr>
        <w:tblPrEx>
          <w:tblLayout w:type="fixed"/>
          <w:tblCellMar>
            <w:top w:w="0" w:type="dxa"/>
            <w:left w:w="0" w:type="dxa"/>
            <w:bottom w:w="0" w:type="dxa"/>
            <w:right w:w="0" w:type="dxa"/>
          </w:tblCellMar>
        </w:tblPrEx>
        <w:trPr>
          <w:trHeight w:val="1029"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6</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肥乡区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肥乡区行政审批局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肥乡区行政审批局三楼受理中心1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0310-5209310（QQ群：729974070）</w:t>
            </w:r>
          </w:p>
        </w:tc>
        <w:tc>
          <w:tcPr>
            <w:tcW w:w="25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河北省邯郸市肥乡区肥乡镇新兴街9号（中心医院体检中心位于门诊楼三楼）</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联系</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电话:</w:t>
            </w:r>
            <w:bookmarkStart w:id="1" w:name="_GoBack"/>
            <w:bookmarkEnd w:id="1"/>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8561496</w:t>
            </w:r>
          </w:p>
        </w:tc>
        <w:tc>
          <w:tcPr>
            <w:tcW w:w="291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户籍在肥乡区范围内，或持有肥乡区有效期内居住证，或肥乡区内驻邯部队现役军人和现役武警，且符合教师资格认定条件的</w:t>
            </w:r>
          </w:p>
        </w:tc>
      </w:tr>
      <w:tr>
        <w:tblPrEx>
          <w:tblLayout w:type="fixed"/>
          <w:tblCellMar>
            <w:top w:w="0" w:type="dxa"/>
            <w:left w:w="0" w:type="dxa"/>
            <w:bottom w:w="0" w:type="dxa"/>
            <w:right w:w="0" w:type="dxa"/>
          </w:tblCellMar>
        </w:tblPrEx>
        <w:trPr>
          <w:trHeight w:val="342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7</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永年区</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永年区行政审批局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永年区行政审批局（政务服务中心）二楼社会事务科</w:t>
            </w:r>
          </w:p>
        </w:tc>
        <w:tc>
          <w:tcPr>
            <w:tcW w:w="13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6633585</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（QQ群；839700751）</w:t>
            </w:r>
          </w:p>
        </w:tc>
        <w:tc>
          <w:tcPr>
            <w:tcW w:w="2505"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邯郸市永年区第一医院（东区）(邯郸市永年区中华大街与政府街交叉口东北</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 xml:space="preserve"> 联系电话：0310-6820576</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w:t>
            </w:r>
          </w:p>
        </w:tc>
        <w:tc>
          <w:tcPr>
            <w:tcW w:w="291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户籍在永年区范围内，或持有永年区有效期内居住证，或永年区内驻邯部队现役军人和现役武警，且符合教师资格认定条件的</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cs="宋体"/>
                <w:b/>
                <w:bCs/>
                <w:i w:val="0"/>
                <w:caps w:val="0"/>
                <w:color w:val="000000" w:themeColor="text1"/>
                <w:spacing w:val="0"/>
                <w:w w:val="100"/>
                <w:kern w:val="0"/>
                <w:sz w:val="21"/>
                <w:szCs w:val="21"/>
                <w:lang w:val="en-US" w:eastAsia="zh-CN" w:bidi="ar"/>
                <w14:textFill>
                  <w14:solidFill>
                    <w14:schemeClr w14:val="tx1"/>
                  </w14:solidFill>
                </w14:textFill>
              </w:rPr>
              <w:t>南沿村镇，姚寨乡，小西堡乡属于经开区认定范围</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592" w:hRule="atLeast"/>
        </w:trPr>
        <w:tc>
          <w:tcPr>
            <w:tcW w:w="3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8</w:t>
            </w:r>
          </w:p>
        </w:tc>
        <w:tc>
          <w:tcPr>
            <w:tcW w:w="67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峰峰矿区</w:t>
            </w:r>
          </w:p>
        </w:tc>
        <w:tc>
          <w:tcPr>
            <w:tcW w:w="7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峰峰矿区</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行政审批局</w:t>
            </w:r>
          </w:p>
        </w:tc>
        <w:tc>
          <w:tcPr>
            <w:tcW w:w="14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峰峰矿区</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玉泉阁路与清泉街交叉口东北角（政务服务中心）综合受理窗口</w:t>
            </w:r>
          </w:p>
        </w:tc>
        <w:tc>
          <w:tcPr>
            <w:tcW w:w="13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51</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60282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0310-5160118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(QQ群:781236812）</w:t>
            </w:r>
          </w:p>
        </w:tc>
        <w:tc>
          <w:tcPr>
            <w:tcW w:w="2505"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冀中能源峰峰集团总医院（南院）</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联系电话;5285371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邯郸市第四医院体检科（峰峰矿区通安路1号 ）联系电话：5187905</w:t>
            </w:r>
          </w:p>
        </w:tc>
        <w:tc>
          <w:tcPr>
            <w:tcW w:w="2918"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户籍在峰峰矿区范围内，或持有峰峰矿区有效期内居住证，或峰峰矿区内驻邯部队现役军人和现役武警，且符合教师资格认定条件的</w:t>
            </w:r>
          </w:p>
        </w:tc>
      </w:tr>
      <w:tr>
        <w:tblPrEx>
          <w:tblLayout w:type="fixed"/>
          <w:tblCellMar>
            <w:top w:w="0" w:type="dxa"/>
            <w:left w:w="0" w:type="dxa"/>
            <w:bottom w:w="0" w:type="dxa"/>
            <w:right w:w="0" w:type="dxa"/>
          </w:tblCellMar>
        </w:tblPrEx>
        <w:trPr>
          <w:trHeight w:val="3441" w:hRule="atLeast"/>
        </w:trPr>
        <w:tc>
          <w:tcPr>
            <w:tcW w:w="3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9</w:t>
            </w:r>
          </w:p>
        </w:tc>
        <w:tc>
          <w:tcPr>
            <w:tcW w:w="6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武安市</w:t>
            </w:r>
          </w:p>
        </w:tc>
        <w:tc>
          <w:tcPr>
            <w:tcW w:w="71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武安市行政审批局</w:t>
            </w:r>
          </w:p>
        </w:tc>
        <w:tc>
          <w:tcPr>
            <w:tcW w:w="14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武安市行政审批局（武安市中兴路和西环路交叉口“武安市民服务中心”）三楼统一受理T1窗口公共服务科</w:t>
            </w:r>
          </w:p>
        </w:tc>
        <w:tc>
          <w:tcPr>
            <w:tcW w:w="13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5678509</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（QQ群：67345003）</w:t>
            </w:r>
          </w:p>
        </w:tc>
        <w:tc>
          <w:tcPr>
            <w:tcW w:w="25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 xml:space="preserve"> 武安市中医院体检科</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武安市中兴路1378号</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 xml:space="preserve"> 联系电话：0310-3718135）</w:t>
            </w:r>
          </w:p>
        </w:tc>
        <w:tc>
          <w:tcPr>
            <w:tcW w:w="291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户籍在武安市范围内，或持有武安市有效期内居住证，或武安市内驻邯部队现役军人和现役武警，且符合教师资格认定条件的</w:t>
            </w:r>
          </w:p>
        </w:tc>
      </w:tr>
      <w:tr>
        <w:tblPrEx>
          <w:tblLayout w:type="fixed"/>
          <w:tblCellMar>
            <w:top w:w="0" w:type="dxa"/>
            <w:left w:w="0" w:type="dxa"/>
            <w:bottom w:w="0" w:type="dxa"/>
            <w:right w:w="0" w:type="dxa"/>
          </w:tblCellMar>
        </w:tblPrEx>
        <w:trPr>
          <w:trHeight w:val="1915" w:hRule="atLeast"/>
        </w:trPr>
        <w:tc>
          <w:tcPr>
            <w:tcW w:w="3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10</w:t>
            </w:r>
          </w:p>
        </w:tc>
        <w:tc>
          <w:tcPr>
            <w:tcW w:w="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涉县</w:t>
            </w:r>
          </w:p>
        </w:tc>
        <w:tc>
          <w:tcPr>
            <w:tcW w:w="7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涉县行政审批局</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涉县行政审批局综合楼</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二</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楼大厅</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统一受理区</w:t>
            </w:r>
          </w:p>
        </w:tc>
        <w:tc>
          <w:tcPr>
            <w:tcW w:w="1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3897638</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（QQ群；838598253）</w:t>
            </w:r>
          </w:p>
        </w:tc>
        <w:tc>
          <w:tcPr>
            <w:tcW w:w="25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涉县医院体检科（门诊楼一楼，北门进入，收费处旁）（涉县将军大道与开元街交叉口西南100米）</w:t>
            </w:r>
          </w:p>
        </w:tc>
        <w:tc>
          <w:tcPr>
            <w:tcW w:w="29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户籍在涉县范围内，或持有涉县有效期内居住证，或涉县内驻邯部队现役军人和现役武警，且符合教师资格认定条件的</w:t>
            </w:r>
          </w:p>
        </w:tc>
      </w:tr>
      <w:tr>
        <w:tblPrEx>
          <w:tblLayout w:type="fixed"/>
          <w:tblCellMar>
            <w:top w:w="0" w:type="dxa"/>
            <w:left w:w="0" w:type="dxa"/>
            <w:bottom w:w="0" w:type="dxa"/>
            <w:right w:w="0" w:type="dxa"/>
          </w:tblCellMar>
        </w:tblPrEx>
        <w:trPr>
          <w:trHeight w:val="1134" w:hRule="atLeast"/>
        </w:trPr>
        <w:tc>
          <w:tcPr>
            <w:tcW w:w="3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11</w:t>
            </w:r>
          </w:p>
        </w:tc>
        <w:tc>
          <w:tcPr>
            <w:tcW w:w="67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磁县</w:t>
            </w:r>
          </w:p>
        </w:tc>
        <w:tc>
          <w:tcPr>
            <w:tcW w:w="71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磁县行政审批局</w:t>
            </w:r>
          </w:p>
        </w:tc>
        <w:tc>
          <w:tcPr>
            <w:tcW w:w="14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磁县行政审批局</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磁县磁州镇仁和路132号磁县行政审批局5楼6号窗口）</w:t>
            </w:r>
          </w:p>
        </w:tc>
        <w:tc>
          <w:tcPr>
            <w:tcW w:w="13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0310-2336518（QQ群：1106819497、331473841、867829627）</w:t>
            </w:r>
          </w:p>
        </w:tc>
        <w:tc>
          <w:tcPr>
            <w:tcW w:w="25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磁县人民医院综合门诊楼一楼南头体检中心（磁县磁州镇滏阳北大街246号</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 xml:space="preserve"> 联系电话;0310-2358116</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w:t>
            </w:r>
          </w:p>
        </w:tc>
        <w:tc>
          <w:tcPr>
            <w:tcW w:w="291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户籍在磁县范围内，或持有磁县有效期内居住证，或磁县内驻邯部队现役军人和现役武警，且符合教师资格认定条件的</w:t>
            </w:r>
          </w:p>
        </w:tc>
      </w:tr>
      <w:tr>
        <w:tblPrEx>
          <w:tblLayout w:type="fixed"/>
          <w:tblCellMar>
            <w:top w:w="0" w:type="dxa"/>
            <w:left w:w="0" w:type="dxa"/>
            <w:bottom w:w="0" w:type="dxa"/>
            <w:right w:w="0" w:type="dxa"/>
          </w:tblCellMar>
        </w:tblPrEx>
        <w:trPr>
          <w:trHeight w:val="1364"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12</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鸡泽县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鸡泽县行政审批局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鸡泽县行政审批局</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三</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楼</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东边301科室</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4911029</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（QQ群：827834159）</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 xml:space="preserve">鸡泽县县医院    </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户籍在鸡泽县范围内，或持有鸡泽县有效期内居住证，或鸡泽县内驻邯部队现役军人和现役武警，且符合教师资格认定条件的</w:t>
            </w:r>
          </w:p>
        </w:tc>
      </w:tr>
      <w:tr>
        <w:tblPrEx>
          <w:tblLayout w:type="fixed"/>
          <w:tblCellMar>
            <w:top w:w="0" w:type="dxa"/>
            <w:left w:w="0" w:type="dxa"/>
            <w:bottom w:w="0" w:type="dxa"/>
            <w:right w:w="0" w:type="dxa"/>
          </w:tblCellMar>
        </w:tblPrEx>
        <w:trPr>
          <w:trHeight w:val="2032"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13</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大名县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大名县行政审批局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t>大名县行政审批局</w:t>
            </w:r>
            <w:r>
              <w:rPr>
                <w:rFonts w:hint="eastAsia" w:ascii="宋体" w:hAnsi="宋体" w:cs="宋体"/>
                <w:b w:val="0"/>
                <w:i w:val="0"/>
                <w:caps w:val="0"/>
                <w:color w:val="000000" w:themeColor="text1"/>
                <w:spacing w:val="0"/>
                <w:w w:val="100"/>
                <w:kern w:val="2"/>
                <w:sz w:val="21"/>
                <w:szCs w:val="21"/>
                <w:lang w:val="en-US" w:eastAsia="zh-CN" w:bidi="ar-SA"/>
                <w14:textFill>
                  <w14:solidFill>
                    <w14:schemeClr w14:val="tx1"/>
                  </w14:solidFill>
                </w14:textFill>
              </w:rPr>
              <w:t>三楼</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sz w:val="21"/>
                <w:szCs w:val="21"/>
                <w:lang w:val="en-US"/>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6569370</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（QQ群：838355240）</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大名县</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中医</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大名县西转盘西行300米313省道北侧--大名县中医医院体检科（附属楼一楼西侧进入大厅）</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户籍在大名县范围内，或持有大名县有效期内居住证，或大名县内驻邯部队现役军人和现役武警，且符合教师资格认定条件的</w:t>
            </w:r>
          </w:p>
        </w:tc>
      </w:tr>
      <w:tr>
        <w:tblPrEx>
          <w:tblLayout w:type="fixed"/>
          <w:tblCellMar>
            <w:top w:w="0" w:type="dxa"/>
            <w:left w:w="0" w:type="dxa"/>
            <w:bottom w:w="0" w:type="dxa"/>
            <w:right w:w="0" w:type="dxa"/>
          </w:tblCellMar>
        </w:tblPrEx>
        <w:trPr>
          <w:trHeight w:val="1364"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14</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成安县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成安县行政审批局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成安县行政审批局</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一楼西头综合受理科窗口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7260219</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、7260315（QQ群：967211253）</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sz w:val="21"/>
                <w:szCs w:val="21"/>
                <w:lang w:val="en-US"/>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成安县中医院(成安县青云南大街55号）</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户籍在成安县范围内，或持有成安县有效期内居住证，或成安县内驻邯部队现役军人和现役武警，且符合教师资格认定条件的</w:t>
            </w:r>
          </w:p>
        </w:tc>
      </w:tr>
      <w:tr>
        <w:tblPrEx>
          <w:tblLayout w:type="fixed"/>
          <w:tblCellMar>
            <w:top w:w="0" w:type="dxa"/>
            <w:left w:w="0" w:type="dxa"/>
            <w:bottom w:w="0" w:type="dxa"/>
            <w:right w:w="0" w:type="dxa"/>
          </w:tblCellMar>
        </w:tblPrEx>
        <w:trPr>
          <w:trHeight w:val="1364"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15</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曲周县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曲周县行政审批局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曲周县政务服务中心二楼办理中心窗口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8858082</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（QQ群：646631182）</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（1）</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曲周县中医院，曲周县人民西路50号</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（2）曲周县医院，曲周县人民东路县医院东区</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户籍在曲周县范围内，或持有曲周县有效期内居住证，或曲周县内驻邯部队现役军人和现役武警，且符合教师资格认定条件的</w:t>
            </w:r>
          </w:p>
        </w:tc>
      </w:tr>
      <w:tr>
        <w:tblPrEx>
          <w:tblLayout w:type="fixed"/>
          <w:tblCellMar>
            <w:top w:w="0" w:type="dxa"/>
            <w:left w:w="0" w:type="dxa"/>
            <w:bottom w:w="0" w:type="dxa"/>
            <w:right w:w="0" w:type="dxa"/>
          </w:tblCellMar>
        </w:tblPrEx>
        <w:trPr>
          <w:trHeight w:val="231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16</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馆陶县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馆陶县行政审批局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馆陶县</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公主湖南门西行100米北侧政务服务中心3楼社会事务科</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2806011</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（QQ群：838503449）</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(1)</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馆陶县中医医院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馆陶县政府街211号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11"/>
              <w:jc w:val="both"/>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(2)</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馆陶县人民医院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jc w:val="both"/>
              <w:textAlignment w:val="cente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地址：</w:t>
            </w:r>
            <w:r>
              <w:rPr>
                <w:rFonts w:hint="default"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馆陶县文华街3号</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户籍在馆陶县范围内，或持有馆陶县有效期内居住证，或馆陶县内驻邯部队现役军人和现役武警，且符合教师资格认定条件的</w:t>
            </w:r>
          </w:p>
        </w:tc>
      </w:tr>
      <w:tr>
        <w:tblPrEx>
          <w:tblLayout w:type="fixed"/>
          <w:tblCellMar>
            <w:top w:w="0" w:type="dxa"/>
            <w:left w:w="0" w:type="dxa"/>
            <w:bottom w:w="0" w:type="dxa"/>
            <w:right w:w="0" w:type="dxa"/>
          </w:tblCellMar>
        </w:tblPrEx>
        <w:trPr>
          <w:trHeight w:val="3010"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17</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广平县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广平县行政审批局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广平县人民路与东环路交叉口东行100米路北，广平县行政审批局一楼社会事务科窗口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0310-4532181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（QQ一群：927496261）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 xml:space="preserve"> 二群（929503511）</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广平县人民医院体检中心，地址:广平县人民医院住院楼西侧</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户籍在广平县范围内，或持有广平县有效期内居住证，或广平县内驻邯部队现役军人和现役武警，且符合教师资格认定条件的</w:t>
            </w:r>
          </w:p>
        </w:tc>
      </w:tr>
      <w:tr>
        <w:tblPrEx>
          <w:tblLayout w:type="fixed"/>
          <w:tblCellMar>
            <w:top w:w="0" w:type="dxa"/>
            <w:left w:w="0" w:type="dxa"/>
            <w:bottom w:w="0" w:type="dxa"/>
            <w:right w:w="0" w:type="dxa"/>
          </w:tblCellMar>
        </w:tblPrEx>
        <w:trPr>
          <w:trHeight w:val="1364"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18</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临漳县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临漳县行政审批局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临漳县行政审批局公共事务科</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8465023</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（QQ群：812446873）</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临漳县人民医院（朱雀西大道99号）</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户籍在临漳县范围内，或持有临漳县有效期内居住证，或临漳县内驻邯部队现役军人和现役武警，且符合教师资格认定条件的</w:t>
            </w:r>
          </w:p>
        </w:tc>
      </w:tr>
      <w:tr>
        <w:tblPrEx>
          <w:tblLayout w:type="fixed"/>
          <w:tblCellMar>
            <w:top w:w="0" w:type="dxa"/>
            <w:left w:w="0" w:type="dxa"/>
            <w:bottom w:w="0" w:type="dxa"/>
            <w:right w:w="0" w:type="dxa"/>
          </w:tblCellMar>
        </w:tblPrEx>
        <w:trPr>
          <w:trHeight w:val="1698"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19</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魏县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魏县行政审批局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魏县政务服务中心二楼社会事务股窗口</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3513068</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（QQ群;695876342</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魏县</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中医院</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天安大道99号</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户籍在魏县范围内，或持有魏县有效期内居住证，或魏县内驻邯部队现役军人和现役武警，且符合教师资格认定条件的</w:t>
            </w:r>
          </w:p>
        </w:tc>
      </w:tr>
      <w:tr>
        <w:tblPrEx>
          <w:tblLayout w:type="fixed"/>
          <w:tblCellMar>
            <w:top w:w="0" w:type="dxa"/>
            <w:left w:w="0" w:type="dxa"/>
            <w:bottom w:w="0" w:type="dxa"/>
            <w:right w:w="0" w:type="dxa"/>
          </w:tblCellMar>
        </w:tblPrEx>
        <w:trPr>
          <w:trHeight w:val="1374" w:hRule="atLeast"/>
        </w:trPr>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20</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邱县</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邱县行政审批局</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邱县行政审批局（行政服务中心西大厅一楼）社会</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事务专区</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pP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0310-</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8356013</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（QQ群：1105819547）</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default" w:ascii="宋体" w:hAnsi="宋体" w:eastAsia="宋体" w:cs="宋体"/>
                <w:b w:val="0"/>
                <w:i w:val="0"/>
                <w:caps w:val="0"/>
                <w:color w:val="000000" w:themeColor="text1"/>
                <w:spacing w:val="0"/>
                <w:w w:val="100"/>
                <w:sz w:val="21"/>
                <w:szCs w:val="21"/>
                <w:lang w:val="en-US"/>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邱县</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中</w:t>
            </w: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医院      邱县</w:t>
            </w:r>
            <w:r>
              <w:rPr>
                <w:rFonts w:hint="eastAsia" w:ascii="宋体" w:hAnsi="宋体" w:cs="宋体"/>
                <w:b w:val="0"/>
                <w:i w:val="0"/>
                <w:caps w:val="0"/>
                <w:color w:val="000000" w:themeColor="text1"/>
                <w:spacing w:val="0"/>
                <w:w w:val="100"/>
                <w:kern w:val="0"/>
                <w:sz w:val="21"/>
                <w:szCs w:val="21"/>
                <w:lang w:val="en-US" w:eastAsia="zh-CN" w:bidi="ar"/>
                <w14:textFill>
                  <w14:solidFill>
                    <w14:schemeClr w14:val="tx1"/>
                  </w14:solidFill>
                </w14:textFill>
              </w:rPr>
              <w:t>中兴路东段路北（东方新城北门对面）</w:t>
            </w:r>
          </w:p>
        </w:tc>
        <w:tc>
          <w:tcPr>
            <w:tcW w:w="2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center"/>
              <w:rPr>
                <w:rFonts w:hint="eastAsia" w:ascii="宋体" w:hAnsi="宋体" w:eastAsia="宋体" w:cs="宋体"/>
                <w:b w:val="0"/>
                <w:i w:val="0"/>
                <w:caps w:val="0"/>
                <w:color w:val="000000" w:themeColor="text1"/>
                <w:spacing w:val="0"/>
                <w:w w:val="100"/>
                <w:sz w:val="21"/>
                <w:szCs w:val="21"/>
                <w14:textFill>
                  <w14:solidFill>
                    <w14:schemeClr w14:val="tx1"/>
                  </w14:solidFill>
                </w14:textFill>
              </w:rPr>
            </w:pPr>
            <w:r>
              <w:rPr>
                <w:rFonts w:hint="eastAsia" w:ascii="宋体" w:hAnsi="宋体" w:eastAsia="宋体" w:cs="宋体"/>
                <w:b w:val="0"/>
                <w:i w:val="0"/>
                <w:caps w:val="0"/>
                <w:color w:val="000000" w:themeColor="text1"/>
                <w:spacing w:val="0"/>
                <w:w w:val="100"/>
                <w:kern w:val="0"/>
                <w:sz w:val="21"/>
                <w:szCs w:val="21"/>
                <w:lang w:val="en-US" w:eastAsia="zh-CN" w:bidi="ar"/>
                <w14:textFill>
                  <w14:solidFill>
                    <w14:schemeClr w14:val="tx1"/>
                  </w14:solidFill>
                </w14:textFill>
              </w:rPr>
              <w:t>户籍在邱县范围内，或持有邱县有效期内居住证，或邱县内驻邯部队现役军人和现役武警，且符合教师资格认定条件的</w:t>
            </w:r>
          </w:p>
        </w:tc>
      </w:tr>
    </w:tbl>
    <w:p>
      <w:pPr>
        <w:numPr>
          <w:ilvl w:val="0"/>
          <w:numId w:val="0"/>
        </w:numPr>
        <w:rPr>
          <w:rFonts w:hint="default" w:eastAsia="宋体"/>
          <w:lang w:val="en-US" w:eastAsia="zh-CN"/>
        </w:rPr>
      </w:pPr>
    </w:p>
    <w:sectPr>
      <w:footerReference r:id="rId3" w:type="default"/>
      <w:footerReference r:id="rId4" w:type="even"/>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5"/>
                            </w:rPr>
                          </w:pPr>
                          <w:r>
                            <w:fldChar w:fldCharType="begin"/>
                          </w:r>
                          <w:r>
                            <w:rPr>
                              <w:rStyle w:val="15"/>
                            </w:rPr>
                            <w:instrText xml:space="preserve">PAGE  </w:instrText>
                          </w:r>
                          <w:r>
                            <w:fldChar w:fldCharType="separate"/>
                          </w:r>
                          <w:r>
                            <w:rPr>
                              <w:rStyle w:val="15"/>
                            </w:rP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8"/>
                      <w:rPr>
                        <w:rStyle w:val="15"/>
                      </w:rPr>
                    </w:pPr>
                    <w:r>
                      <w:fldChar w:fldCharType="begin"/>
                    </w:r>
                    <w:r>
                      <w:rPr>
                        <w:rStyle w:val="15"/>
                      </w:rPr>
                      <w:instrText xml:space="preserve">PAGE  </w:instrText>
                    </w:r>
                    <w:r>
                      <w:fldChar w:fldCharType="separate"/>
                    </w:r>
                    <w:r>
                      <w:rPr>
                        <w:rStyle w:val="15"/>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509"/>
    <w:multiLevelType w:val="multilevel"/>
    <w:tmpl w:val="02953509"/>
    <w:lvl w:ilvl="0" w:tentative="0">
      <w:start w:val="1"/>
      <w:numFmt w:val="chineseCountingThousand"/>
      <w:lvlText w:val="第%1部分"/>
      <w:lvlJc w:val="left"/>
      <w:pPr>
        <w:tabs>
          <w:tab w:val="left" w:pos="714"/>
        </w:tabs>
        <w:ind w:left="714" w:hanging="425"/>
      </w:pPr>
      <w:rPr>
        <w:rFonts w:hint="eastAsia" w:eastAsia="宋体"/>
        <w:b/>
        <w:i w:val="0"/>
        <w:color w:val="auto"/>
        <w:sz w:val="44"/>
        <w:szCs w:val="44"/>
      </w:rPr>
    </w:lvl>
    <w:lvl w:ilvl="1" w:tentative="0">
      <w:start w:val="1"/>
      <w:numFmt w:val="chineseCountingThousand"/>
      <w:lvlText w:val="(%2)"/>
      <w:lvlJc w:val="left"/>
      <w:pPr>
        <w:tabs>
          <w:tab w:val="left" w:pos="714"/>
        </w:tabs>
        <w:ind w:left="714" w:hanging="425"/>
      </w:pPr>
      <w:rPr>
        <w:rFonts w:hint="default"/>
        <w:b/>
        <w:i w:val="0"/>
        <w:strike w:val="0"/>
        <w:color w:val="000000"/>
      </w:rPr>
    </w:lvl>
    <w:lvl w:ilvl="2" w:tentative="0">
      <w:start w:val="1"/>
      <w:numFmt w:val="decimal"/>
      <w:pStyle w:val="4"/>
      <w:lvlText w:val="%3."/>
      <w:lvlJc w:val="left"/>
      <w:pPr>
        <w:tabs>
          <w:tab w:val="left" w:pos="289"/>
        </w:tabs>
        <w:ind w:left="289" w:firstLine="0"/>
      </w:pPr>
      <w:rPr>
        <w:rFonts w:hint="eastAsia" w:ascii="宋体" w:hAnsi="宋体"/>
        <w:b/>
        <w:i w:val="0"/>
        <w:caps w:val="0"/>
        <w:smallCaps w:val="0"/>
        <w:strike w:val="0"/>
        <w:color w:val="000000"/>
        <w:spacing w:val="0"/>
        <w:sz w:val="32"/>
        <w:u w:val="none"/>
      </w:rPr>
    </w:lvl>
    <w:lvl w:ilvl="3" w:tentative="0">
      <w:start w:val="1"/>
      <w:numFmt w:val="decimal"/>
      <w:pStyle w:val="5"/>
      <w:lvlText w:val="%2.%3.%4"/>
      <w:lvlJc w:val="left"/>
      <w:pPr>
        <w:tabs>
          <w:tab w:val="left" w:pos="714"/>
        </w:tabs>
        <w:ind w:left="714" w:hanging="425"/>
      </w:pPr>
      <w:rPr>
        <w:rFonts w:hint="eastAsia"/>
      </w:rPr>
    </w:lvl>
    <w:lvl w:ilvl="4" w:tentative="0">
      <w:start w:val="1"/>
      <w:numFmt w:val="decimal"/>
      <w:lvlText w:val="%2.%3.%4.%5"/>
      <w:lvlJc w:val="left"/>
      <w:pPr>
        <w:tabs>
          <w:tab w:val="left" w:pos="714"/>
        </w:tabs>
        <w:ind w:left="714" w:hanging="425"/>
      </w:pPr>
      <w:rPr>
        <w:rFonts w:hint="eastAsia"/>
      </w:rPr>
    </w:lvl>
    <w:lvl w:ilvl="5" w:tentative="0">
      <w:start w:val="1"/>
      <w:numFmt w:val="decimal"/>
      <w:lvlText w:val="%1.%2.%3.%4.%5.%6"/>
      <w:lvlJc w:val="left"/>
      <w:pPr>
        <w:tabs>
          <w:tab w:val="left" w:pos="714"/>
        </w:tabs>
        <w:ind w:left="714"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6" w:tentative="0">
      <w:start w:val="1"/>
      <w:numFmt w:val="decimal"/>
      <w:lvlText w:val="%1.%2.%3.%4.%5.%6.%7"/>
      <w:lvlJc w:val="left"/>
      <w:pPr>
        <w:tabs>
          <w:tab w:val="left" w:pos="4116"/>
        </w:tabs>
        <w:ind w:left="4116" w:hanging="1276"/>
      </w:pPr>
      <w:rPr>
        <w:rFonts w:hint="eastAsia"/>
      </w:rPr>
    </w:lvl>
    <w:lvl w:ilvl="7" w:tentative="0">
      <w:start w:val="1"/>
      <w:numFmt w:val="decimal"/>
      <w:lvlText w:val="%1.%2.%3.%4.%5.%6.%7.%8"/>
      <w:lvlJc w:val="left"/>
      <w:pPr>
        <w:tabs>
          <w:tab w:val="left" w:pos="4683"/>
        </w:tabs>
        <w:ind w:left="4683" w:hanging="1418"/>
      </w:pPr>
      <w:rPr>
        <w:rFonts w:hint="eastAsia"/>
      </w:rPr>
    </w:lvl>
    <w:lvl w:ilvl="8" w:tentative="0">
      <w:start w:val="1"/>
      <w:numFmt w:val="decimal"/>
      <w:lvlText w:val="%1.%2.%3.%4.%5.%6.%7.%8.%9"/>
      <w:lvlJc w:val="left"/>
      <w:pPr>
        <w:tabs>
          <w:tab w:val="left" w:pos="5391"/>
        </w:tabs>
        <w:ind w:left="539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3ZGI4NDMxN2FhZjk4M2FlZjQwNTAzZWJlYjU5OTkifQ=="/>
    <w:docVar w:name="KSO_WPS_MARK_KEY" w:val="6810eb43-0c25-4f13-bd0e-580d2960a69b"/>
  </w:docVars>
  <w:rsids>
    <w:rsidRoot w:val="00FF5E1E"/>
    <w:rsid w:val="000418C6"/>
    <w:rsid w:val="000F09D2"/>
    <w:rsid w:val="001862D9"/>
    <w:rsid w:val="00192B1E"/>
    <w:rsid w:val="0026219F"/>
    <w:rsid w:val="003149A8"/>
    <w:rsid w:val="0032046A"/>
    <w:rsid w:val="00345673"/>
    <w:rsid w:val="0038221A"/>
    <w:rsid w:val="00476CAD"/>
    <w:rsid w:val="005661D1"/>
    <w:rsid w:val="005704DC"/>
    <w:rsid w:val="005C13FA"/>
    <w:rsid w:val="006054CE"/>
    <w:rsid w:val="00672C2F"/>
    <w:rsid w:val="006C200C"/>
    <w:rsid w:val="006E17A8"/>
    <w:rsid w:val="006E6C8B"/>
    <w:rsid w:val="00741411"/>
    <w:rsid w:val="00772906"/>
    <w:rsid w:val="008E6642"/>
    <w:rsid w:val="00912CB2"/>
    <w:rsid w:val="00986537"/>
    <w:rsid w:val="009D61EE"/>
    <w:rsid w:val="00A31738"/>
    <w:rsid w:val="00AD14DF"/>
    <w:rsid w:val="00B04157"/>
    <w:rsid w:val="00B55DD1"/>
    <w:rsid w:val="00B96344"/>
    <w:rsid w:val="00C41B47"/>
    <w:rsid w:val="00C6480B"/>
    <w:rsid w:val="00CA2B24"/>
    <w:rsid w:val="00CD1A14"/>
    <w:rsid w:val="00CD4130"/>
    <w:rsid w:val="00D84478"/>
    <w:rsid w:val="00D87955"/>
    <w:rsid w:val="00DE5BA5"/>
    <w:rsid w:val="00E22868"/>
    <w:rsid w:val="00E61269"/>
    <w:rsid w:val="00ED76C5"/>
    <w:rsid w:val="00FF5E1E"/>
    <w:rsid w:val="01574C63"/>
    <w:rsid w:val="023564A4"/>
    <w:rsid w:val="03661BBC"/>
    <w:rsid w:val="05691E99"/>
    <w:rsid w:val="05A55FEB"/>
    <w:rsid w:val="060B013C"/>
    <w:rsid w:val="064E5A86"/>
    <w:rsid w:val="065A3ABE"/>
    <w:rsid w:val="06810355"/>
    <w:rsid w:val="06F00053"/>
    <w:rsid w:val="07611AD7"/>
    <w:rsid w:val="07990616"/>
    <w:rsid w:val="07AD1068"/>
    <w:rsid w:val="080E553A"/>
    <w:rsid w:val="08346591"/>
    <w:rsid w:val="08CA4806"/>
    <w:rsid w:val="098376C9"/>
    <w:rsid w:val="09BC683E"/>
    <w:rsid w:val="0AA91E2F"/>
    <w:rsid w:val="0AB51F74"/>
    <w:rsid w:val="0AD90FB7"/>
    <w:rsid w:val="0B472198"/>
    <w:rsid w:val="0B887C60"/>
    <w:rsid w:val="0C450D6C"/>
    <w:rsid w:val="0C945850"/>
    <w:rsid w:val="0CDA4202"/>
    <w:rsid w:val="0D7E5C2A"/>
    <w:rsid w:val="0DBA141F"/>
    <w:rsid w:val="0DD04666"/>
    <w:rsid w:val="0E7771D7"/>
    <w:rsid w:val="0E7B6CC7"/>
    <w:rsid w:val="0F477127"/>
    <w:rsid w:val="0F626357"/>
    <w:rsid w:val="0F9D59D0"/>
    <w:rsid w:val="10086037"/>
    <w:rsid w:val="10567F25"/>
    <w:rsid w:val="106A362C"/>
    <w:rsid w:val="10B66F39"/>
    <w:rsid w:val="10CF5243"/>
    <w:rsid w:val="10EC043E"/>
    <w:rsid w:val="10F85A70"/>
    <w:rsid w:val="119A1F37"/>
    <w:rsid w:val="11EA319D"/>
    <w:rsid w:val="12280222"/>
    <w:rsid w:val="12CF75E2"/>
    <w:rsid w:val="1302791B"/>
    <w:rsid w:val="135A1D3B"/>
    <w:rsid w:val="13EA1812"/>
    <w:rsid w:val="14D30302"/>
    <w:rsid w:val="15082456"/>
    <w:rsid w:val="15CB3800"/>
    <w:rsid w:val="15FA2BC8"/>
    <w:rsid w:val="16377978"/>
    <w:rsid w:val="16A16EC7"/>
    <w:rsid w:val="174B2FAF"/>
    <w:rsid w:val="176A5B2B"/>
    <w:rsid w:val="17892C37"/>
    <w:rsid w:val="17CC4181"/>
    <w:rsid w:val="18172EE7"/>
    <w:rsid w:val="182B52BA"/>
    <w:rsid w:val="18900F51"/>
    <w:rsid w:val="19CC7CC9"/>
    <w:rsid w:val="1A5543A0"/>
    <w:rsid w:val="1A7C59EF"/>
    <w:rsid w:val="1A872EBA"/>
    <w:rsid w:val="1AAB45F3"/>
    <w:rsid w:val="1B304A3E"/>
    <w:rsid w:val="1D8C574E"/>
    <w:rsid w:val="1E8313CF"/>
    <w:rsid w:val="1EDE525E"/>
    <w:rsid w:val="1EE84D62"/>
    <w:rsid w:val="1FBA5B80"/>
    <w:rsid w:val="1FDB75C6"/>
    <w:rsid w:val="1FFB262D"/>
    <w:rsid w:val="200908EB"/>
    <w:rsid w:val="203D3DE7"/>
    <w:rsid w:val="20C0056A"/>
    <w:rsid w:val="21224D81"/>
    <w:rsid w:val="21821CC3"/>
    <w:rsid w:val="21DB7572"/>
    <w:rsid w:val="222608A0"/>
    <w:rsid w:val="22500DB1"/>
    <w:rsid w:val="226A53F6"/>
    <w:rsid w:val="227C4964"/>
    <w:rsid w:val="23043266"/>
    <w:rsid w:val="23E822B1"/>
    <w:rsid w:val="23FD485A"/>
    <w:rsid w:val="241C64E2"/>
    <w:rsid w:val="245B320F"/>
    <w:rsid w:val="25421E95"/>
    <w:rsid w:val="269D32ED"/>
    <w:rsid w:val="26AF7289"/>
    <w:rsid w:val="272F51C0"/>
    <w:rsid w:val="273337FC"/>
    <w:rsid w:val="275D2DC4"/>
    <w:rsid w:val="27787DF0"/>
    <w:rsid w:val="28452B42"/>
    <w:rsid w:val="28610F49"/>
    <w:rsid w:val="28643D88"/>
    <w:rsid w:val="28AA0FA7"/>
    <w:rsid w:val="28E62B38"/>
    <w:rsid w:val="292B2F15"/>
    <w:rsid w:val="2A4E18AF"/>
    <w:rsid w:val="2AB033FD"/>
    <w:rsid w:val="2AC47CEC"/>
    <w:rsid w:val="2B9E289E"/>
    <w:rsid w:val="2CB56361"/>
    <w:rsid w:val="2DC93154"/>
    <w:rsid w:val="2DD861E9"/>
    <w:rsid w:val="2E285851"/>
    <w:rsid w:val="2EC50928"/>
    <w:rsid w:val="2F5E523E"/>
    <w:rsid w:val="2F633C95"/>
    <w:rsid w:val="2F697ED2"/>
    <w:rsid w:val="300128D2"/>
    <w:rsid w:val="301838F5"/>
    <w:rsid w:val="31177513"/>
    <w:rsid w:val="31FA3CD8"/>
    <w:rsid w:val="322C1F03"/>
    <w:rsid w:val="32AE51AD"/>
    <w:rsid w:val="344371E0"/>
    <w:rsid w:val="34694EF5"/>
    <w:rsid w:val="349C5D39"/>
    <w:rsid w:val="34FD73E6"/>
    <w:rsid w:val="35A3072E"/>
    <w:rsid w:val="3656791B"/>
    <w:rsid w:val="36B01B22"/>
    <w:rsid w:val="36B87A7C"/>
    <w:rsid w:val="36E7289C"/>
    <w:rsid w:val="381575E9"/>
    <w:rsid w:val="382360BC"/>
    <w:rsid w:val="38244BBE"/>
    <w:rsid w:val="38F36015"/>
    <w:rsid w:val="38FA6353"/>
    <w:rsid w:val="3A0D75B5"/>
    <w:rsid w:val="3AB724CA"/>
    <w:rsid w:val="3ADF4282"/>
    <w:rsid w:val="3B38788E"/>
    <w:rsid w:val="3B4E569A"/>
    <w:rsid w:val="3D1B7F8D"/>
    <w:rsid w:val="3DE90CA8"/>
    <w:rsid w:val="3F32288F"/>
    <w:rsid w:val="3F600AA9"/>
    <w:rsid w:val="403D3EFF"/>
    <w:rsid w:val="40E1035D"/>
    <w:rsid w:val="415154E2"/>
    <w:rsid w:val="4260362D"/>
    <w:rsid w:val="428E0070"/>
    <w:rsid w:val="42E868F1"/>
    <w:rsid w:val="43F80C5D"/>
    <w:rsid w:val="44054362"/>
    <w:rsid w:val="447F5EC2"/>
    <w:rsid w:val="453018B3"/>
    <w:rsid w:val="45B63B66"/>
    <w:rsid w:val="460A3E2C"/>
    <w:rsid w:val="479C4FDD"/>
    <w:rsid w:val="47C2704F"/>
    <w:rsid w:val="47D97417"/>
    <w:rsid w:val="48311BC9"/>
    <w:rsid w:val="48717916"/>
    <w:rsid w:val="489D100D"/>
    <w:rsid w:val="48B00D40"/>
    <w:rsid w:val="48C87217"/>
    <w:rsid w:val="48D33AEC"/>
    <w:rsid w:val="49EF6290"/>
    <w:rsid w:val="4A9D601F"/>
    <w:rsid w:val="4B126234"/>
    <w:rsid w:val="4B490498"/>
    <w:rsid w:val="4B5B2BE8"/>
    <w:rsid w:val="4C966E04"/>
    <w:rsid w:val="4EA56E6D"/>
    <w:rsid w:val="4EC02E25"/>
    <w:rsid w:val="501B19BB"/>
    <w:rsid w:val="5119769F"/>
    <w:rsid w:val="52841D42"/>
    <w:rsid w:val="52905A56"/>
    <w:rsid w:val="52B70F1D"/>
    <w:rsid w:val="53205D80"/>
    <w:rsid w:val="537D1A91"/>
    <w:rsid w:val="549D6558"/>
    <w:rsid w:val="5552317F"/>
    <w:rsid w:val="556C0717"/>
    <w:rsid w:val="55D02160"/>
    <w:rsid w:val="594F1EAF"/>
    <w:rsid w:val="598F49A2"/>
    <w:rsid w:val="59D06660"/>
    <w:rsid w:val="5B4669BF"/>
    <w:rsid w:val="5BEC7E8A"/>
    <w:rsid w:val="5CB15715"/>
    <w:rsid w:val="5CB312CF"/>
    <w:rsid w:val="5CD862AF"/>
    <w:rsid w:val="5CF039A9"/>
    <w:rsid w:val="5D1F7DEB"/>
    <w:rsid w:val="5D4944AE"/>
    <w:rsid w:val="5D9A7F21"/>
    <w:rsid w:val="5DA327CA"/>
    <w:rsid w:val="5DAD3652"/>
    <w:rsid w:val="5DC7731B"/>
    <w:rsid w:val="5E094307"/>
    <w:rsid w:val="5E8D5130"/>
    <w:rsid w:val="5E9A05FE"/>
    <w:rsid w:val="5ED85924"/>
    <w:rsid w:val="5F577D10"/>
    <w:rsid w:val="5FEA12C9"/>
    <w:rsid w:val="6017749F"/>
    <w:rsid w:val="61FB791B"/>
    <w:rsid w:val="63C45248"/>
    <w:rsid w:val="63EE2F87"/>
    <w:rsid w:val="64550596"/>
    <w:rsid w:val="64AA6098"/>
    <w:rsid w:val="64B050D3"/>
    <w:rsid w:val="65AD3286"/>
    <w:rsid w:val="665C6CD5"/>
    <w:rsid w:val="678F2F52"/>
    <w:rsid w:val="67F21663"/>
    <w:rsid w:val="68247617"/>
    <w:rsid w:val="685164AE"/>
    <w:rsid w:val="6A160BC1"/>
    <w:rsid w:val="6A5D5047"/>
    <w:rsid w:val="6AC10733"/>
    <w:rsid w:val="6BB07504"/>
    <w:rsid w:val="6BC75912"/>
    <w:rsid w:val="6CF70CED"/>
    <w:rsid w:val="6D1014FE"/>
    <w:rsid w:val="6D4548C8"/>
    <w:rsid w:val="6D526FBD"/>
    <w:rsid w:val="6E851A78"/>
    <w:rsid w:val="6E906D9A"/>
    <w:rsid w:val="6F6B2767"/>
    <w:rsid w:val="70402A38"/>
    <w:rsid w:val="708E3759"/>
    <w:rsid w:val="70C84E36"/>
    <w:rsid w:val="711517D9"/>
    <w:rsid w:val="715943B6"/>
    <w:rsid w:val="716E4F43"/>
    <w:rsid w:val="719A6F54"/>
    <w:rsid w:val="71A1163C"/>
    <w:rsid w:val="72053636"/>
    <w:rsid w:val="722E42CA"/>
    <w:rsid w:val="72792E0B"/>
    <w:rsid w:val="72EE0533"/>
    <w:rsid w:val="730146DA"/>
    <w:rsid w:val="735C1DD1"/>
    <w:rsid w:val="74192C1B"/>
    <w:rsid w:val="749B250F"/>
    <w:rsid w:val="74C51DEB"/>
    <w:rsid w:val="74FB084A"/>
    <w:rsid w:val="751C3CCD"/>
    <w:rsid w:val="75A373B3"/>
    <w:rsid w:val="75C04846"/>
    <w:rsid w:val="762F7FED"/>
    <w:rsid w:val="76A07D97"/>
    <w:rsid w:val="77640DC4"/>
    <w:rsid w:val="77FE1BCA"/>
    <w:rsid w:val="78930456"/>
    <w:rsid w:val="78B5130E"/>
    <w:rsid w:val="79402394"/>
    <w:rsid w:val="7A553BBE"/>
    <w:rsid w:val="7ADB7AEE"/>
    <w:rsid w:val="7B3E75BC"/>
    <w:rsid w:val="7B5214BE"/>
    <w:rsid w:val="7B933E4C"/>
    <w:rsid w:val="7CB0778F"/>
    <w:rsid w:val="7D532513"/>
    <w:rsid w:val="7D9F56FD"/>
    <w:rsid w:val="7E487436"/>
    <w:rsid w:val="7FF9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line="560" w:lineRule="exact"/>
      <w:jc w:val="center"/>
      <w:outlineLvl w:val="0"/>
    </w:pPr>
    <w:rPr>
      <w:rFonts w:ascii="方正小标宋_GBK" w:hAnsi="方正小标宋_GBK" w:eastAsia="方正小标宋_GBK"/>
      <w:kern w:val="44"/>
      <w:sz w:val="44"/>
    </w:rPr>
  </w:style>
  <w:style w:type="paragraph" w:styleId="3">
    <w:name w:val="heading 2"/>
    <w:basedOn w:val="1"/>
    <w:next w:val="1"/>
    <w:qFormat/>
    <w:uiPriority w:val="0"/>
    <w:pPr>
      <w:keepNext/>
      <w:keepLines/>
      <w:spacing w:line="560" w:lineRule="exact"/>
      <w:ind w:firstLine="880" w:firstLineChars="200"/>
      <w:jc w:val="left"/>
      <w:outlineLvl w:val="1"/>
    </w:pPr>
    <w:rPr>
      <w:rFonts w:ascii="黑体" w:hAnsi="黑体" w:eastAsia="黑体"/>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2"/>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25"/>
    <w:qFormat/>
    <w:uiPriority w:val="0"/>
    <w:pPr>
      <w:jc w:val="left"/>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6"/>
    <w:next w:val="6"/>
    <w:link w:val="26"/>
    <w:semiHidden/>
    <w:unhideWhenUsed/>
    <w:qFormat/>
    <w:uiPriority w:val="0"/>
    <w:rPr>
      <w:b/>
      <w:bCs/>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列表段落1"/>
    <w:basedOn w:val="1"/>
    <w:qFormat/>
    <w:uiPriority w:val="0"/>
    <w:pPr>
      <w:ind w:firstLine="420" w:firstLineChars="200"/>
    </w:pPr>
  </w:style>
  <w:style w:type="character" w:customStyle="1" w:styleId="19">
    <w:name w:val="页眉 字符"/>
    <w:basedOn w:val="13"/>
    <w:link w:val="9"/>
    <w:qFormat/>
    <w:uiPriority w:val="0"/>
    <w:rPr>
      <w:rFonts w:ascii="Calibri" w:hAnsi="Calibri" w:eastAsia="宋体" w:cs="Times New Roman"/>
      <w:kern w:val="2"/>
      <w:sz w:val="18"/>
      <w:szCs w:val="18"/>
    </w:rPr>
  </w:style>
  <w:style w:type="character" w:customStyle="1" w:styleId="20">
    <w:name w:val="批注框文本 字符"/>
    <w:basedOn w:val="13"/>
    <w:link w:val="7"/>
    <w:qFormat/>
    <w:uiPriority w:val="0"/>
    <w:rPr>
      <w:rFonts w:ascii="Calibri" w:hAnsi="Calibri" w:eastAsia="宋体" w:cs="Times New Roman"/>
      <w:kern w:val="2"/>
      <w:sz w:val="18"/>
      <w:szCs w:val="18"/>
    </w:rPr>
  </w:style>
  <w:style w:type="character" w:customStyle="1" w:styleId="21">
    <w:name w:val="未处理的提及1"/>
    <w:basedOn w:val="13"/>
    <w:unhideWhenUsed/>
    <w:qFormat/>
    <w:uiPriority w:val="99"/>
    <w:rPr>
      <w:color w:val="605E5C"/>
      <w:shd w:val="clear" w:color="auto" w:fill="E1DFDD"/>
    </w:rPr>
  </w:style>
  <w:style w:type="character" w:customStyle="1" w:styleId="22">
    <w:name w:val="标题 4 字符"/>
    <w:link w:val="5"/>
    <w:qFormat/>
    <w:uiPriority w:val="0"/>
    <w:rPr>
      <w:rFonts w:ascii="Arial" w:hAnsi="Arial" w:eastAsia="黑体"/>
      <w:b/>
      <w:bCs/>
      <w:sz w:val="28"/>
      <w:szCs w:val="28"/>
    </w:rPr>
  </w:style>
  <w:style w:type="character" w:customStyle="1" w:styleId="23">
    <w:name w:val="10"/>
    <w:basedOn w:val="13"/>
    <w:qFormat/>
    <w:uiPriority w:val="0"/>
    <w:rPr>
      <w:rFonts w:hint="default" w:ascii="Times New Roman" w:hAnsi="Times New Roman" w:cs="Times New Roman"/>
    </w:rPr>
  </w:style>
  <w:style w:type="character" w:customStyle="1" w:styleId="24">
    <w:name w:val="15"/>
    <w:basedOn w:val="13"/>
    <w:qFormat/>
    <w:uiPriority w:val="0"/>
    <w:rPr>
      <w:rFonts w:hint="default" w:ascii="Times New Roman" w:hAnsi="Times New Roman" w:cs="Times New Roman"/>
    </w:rPr>
  </w:style>
  <w:style w:type="character" w:customStyle="1" w:styleId="25">
    <w:name w:val="批注文字 字符"/>
    <w:basedOn w:val="13"/>
    <w:link w:val="6"/>
    <w:qFormat/>
    <w:uiPriority w:val="0"/>
    <w:rPr>
      <w:rFonts w:ascii="Calibri" w:hAnsi="Calibri"/>
      <w:kern w:val="2"/>
      <w:sz w:val="21"/>
      <w:szCs w:val="21"/>
    </w:rPr>
  </w:style>
  <w:style w:type="character" w:customStyle="1" w:styleId="26">
    <w:name w:val="批注主题 字符"/>
    <w:basedOn w:val="25"/>
    <w:link w:val="11"/>
    <w:semiHidden/>
    <w:qFormat/>
    <w:uiPriority w:val="0"/>
    <w:rPr>
      <w:rFonts w:ascii="Calibri" w:hAnsi="Calibri"/>
      <w:b/>
      <w:bCs/>
      <w:kern w:val="2"/>
      <w:sz w:val="21"/>
      <w:szCs w:val="21"/>
    </w:rPr>
  </w:style>
  <w:style w:type="paragraph" w:customStyle="1" w:styleId="27">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2827</Words>
  <Characters>3237</Characters>
  <Lines>51</Lines>
  <Paragraphs>14</Paragraphs>
  <TotalTime>0</TotalTime>
  <ScaleCrop>false</ScaleCrop>
  <LinksUpToDate>false</LinksUpToDate>
  <CharactersWithSpaces>3249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2023-09-07T01:48:00Z</dcterms:created>
  <dc:creator>admin</dc:creator>
  <cp:lastModifiedBy>公共事务处 王静</cp:lastModifiedBy>
  <cp:lastPrinted>2021-03-15T08:16:00Z</cp:lastPrinted>
  <dcterms:modified xsi:type="dcterms:W3CDTF">2024-10-10T07:56:18Z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256518371_btnclosed</vt:lpwstr>
  </property>
  <property fmtid="{D5CDD505-2E9C-101B-9397-08002B2CF9AE}" pid="4" name="ICV">
    <vt:lpwstr>167A80C28B9D4DC4858F0D4158E19CEF</vt:lpwstr>
  </property>
</Properties>
</file>